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4D264" w14:textId="7B7DD23D" w:rsidR="008461DE" w:rsidRPr="006D63D6" w:rsidRDefault="008461DE" w:rsidP="008461DE">
      <w:pPr>
        <w:ind w:left="2124" w:firstLine="708"/>
        <w:rPr>
          <w:rFonts w:ascii="Arial" w:hAnsi="Arial" w:cs="Arial"/>
          <w:bCs/>
          <w:iCs/>
        </w:rPr>
      </w:pPr>
      <w:r>
        <w:rPr>
          <w:noProof/>
        </w:rPr>
        <w:drawing>
          <wp:anchor distT="0" distB="0" distL="114300" distR="114300" simplePos="0" relativeHeight="251659264" behindDoc="0" locked="0" layoutInCell="1" allowOverlap="1" wp14:anchorId="1AE6B86A" wp14:editId="3BDCA3D8">
            <wp:simplePos x="0" y="0"/>
            <wp:positionH relativeFrom="column">
              <wp:posOffset>-2224</wp:posOffset>
            </wp:positionH>
            <wp:positionV relativeFrom="paragraph">
              <wp:posOffset>-795</wp:posOffset>
            </wp:positionV>
            <wp:extent cx="1464162" cy="1039375"/>
            <wp:effectExtent l="0" t="0" r="3175" b="8890"/>
            <wp:wrapThrough wrapText="bothSides">
              <wp:wrapPolygon edited="0">
                <wp:start x="0" y="0"/>
                <wp:lineTo x="0" y="21389"/>
                <wp:lineTo x="21366" y="21389"/>
                <wp:lineTo x="21366" y="7922"/>
                <wp:lineTo x="20241" y="6337"/>
                <wp:lineTo x="17149" y="0"/>
                <wp:lineTo x="0" y="0"/>
              </wp:wrapPolygon>
            </wp:wrapThrough>
            <wp:docPr id="1969392948" name="Afbeelding 1" descr="Afbeelding met Graphics, grafische vormgeving,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92948" name="Afbeelding 1" descr="Afbeelding met Graphics, grafische vormgeving, Lettertype, ontwerp&#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4162" cy="1039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iCs/>
        </w:rPr>
        <w:t xml:space="preserve">    </w:t>
      </w:r>
      <w:r w:rsidRPr="006D63D6">
        <w:rPr>
          <w:rFonts w:ascii="Arial" w:hAnsi="Arial" w:cs="Arial"/>
          <w:bCs/>
          <w:iCs/>
        </w:rPr>
        <w:t>Basisschool Pius X</w:t>
      </w:r>
    </w:p>
    <w:p w14:paraId="53D83C6A" w14:textId="77777777" w:rsidR="008461DE" w:rsidRPr="006D63D6" w:rsidRDefault="008461DE" w:rsidP="008461DE">
      <w:pPr>
        <w:ind w:firstLine="708"/>
        <w:rPr>
          <w:rFonts w:ascii="Arial" w:hAnsi="Arial" w:cs="Arial"/>
          <w:bCs/>
          <w:iCs/>
        </w:rPr>
      </w:pPr>
      <w:r>
        <w:rPr>
          <w:rFonts w:ascii="Arial" w:hAnsi="Arial" w:cs="Arial"/>
          <w:bCs/>
          <w:iCs/>
        </w:rPr>
        <w:t xml:space="preserve"> </w:t>
      </w:r>
      <w:r w:rsidRPr="006D63D6">
        <w:rPr>
          <w:rFonts w:ascii="Arial" w:hAnsi="Arial" w:cs="Arial"/>
          <w:bCs/>
          <w:iCs/>
        </w:rPr>
        <w:t>Jordaansingel 20  7481 GP Haaksbergen</w:t>
      </w:r>
    </w:p>
    <w:p w14:paraId="2992928A" w14:textId="77777777" w:rsidR="008461DE" w:rsidRPr="006D63D6" w:rsidRDefault="008461DE" w:rsidP="008461DE">
      <w:pPr>
        <w:ind w:firstLine="708"/>
        <w:rPr>
          <w:rFonts w:ascii="Arial" w:hAnsi="Arial" w:cs="Arial"/>
          <w:bCs/>
          <w:iCs/>
        </w:rPr>
      </w:pPr>
      <w:r w:rsidRPr="006D63D6">
        <w:rPr>
          <w:rFonts w:ascii="Arial" w:hAnsi="Arial" w:cs="Arial"/>
          <w:bCs/>
          <w:iCs/>
        </w:rPr>
        <w:t xml:space="preserve">Postbus 117   </w:t>
      </w:r>
      <w:smartTag w:uri="urn:schemas-microsoft-com:office:smarttags" w:element="metricconverter">
        <w:smartTagPr>
          <w:attr w:name="ProductID" w:val="7480 AC"/>
        </w:smartTagPr>
        <w:r w:rsidRPr="006D63D6">
          <w:rPr>
            <w:rFonts w:ascii="Arial" w:hAnsi="Arial" w:cs="Arial"/>
            <w:bCs/>
            <w:iCs/>
          </w:rPr>
          <w:t>7480 AC</w:t>
        </w:r>
      </w:smartTag>
      <w:r w:rsidRPr="006D63D6">
        <w:rPr>
          <w:rFonts w:ascii="Arial" w:hAnsi="Arial" w:cs="Arial"/>
          <w:bCs/>
          <w:iCs/>
        </w:rPr>
        <w:t xml:space="preserve"> Haaksbergen</w:t>
      </w:r>
    </w:p>
    <w:p w14:paraId="770C7E6A" w14:textId="77777777" w:rsidR="008461DE" w:rsidRPr="006D63D6" w:rsidRDefault="008461DE" w:rsidP="008461DE">
      <w:pPr>
        <w:ind w:firstLine="708"/>
        <w:rPr>
          <w:rFonts w:ascii="Arial" w:hAnsi="Arial" w:cs="Arial"/>
          <w:bCs/>
          <w:iCs/>
          <w:lang w:val="en-GB"/>
        </w:rPr>
      </w:pPr>
      <w:r w:rsidRPr="006D63D6">
        <w:rPr>
          <w:rFonts w:ascii="Arial" w:hAnsi="Arial" w:cs="Arial"/>
          <w:bCs/>
          <w:iCs/>
          <w:lang w:val="en-GB"/>
        </w:rPr>
        <w:t>053 5721396</w:t>
      </w:r>
    </w:p>
    <w:p w14:paraId="355A90E2" w14:textId="1AE94E18" w:rsidR="008461DE" w:rsidRPr="006D63D6" w:rsidRDefault="008461DE" w:rsidP="008461DE">
      <w:pPr>
        <w:ind w:firstLine="708"/>
        <w:rPr>
          <w:rFonts w:ascii="Arial" w:hAnsi="Arial" w:cs="Arial"/>
          <w:bCs/>
          <w:iCs/>
          <w:lang w:val="en-GB"/>
        </w:rPr>
      </w:pPr>
      <w:hyperlink r:id="rId8" w:history="1">
        <w:r w:rsidRPr="009342C9">
          <w:rPr>
            <w:rStyle w:val="Hyperlink"/>
            <w:rFonts w:ascii="Arial" w:eastAsiaTheme="majorEastAsia" w:hAnsi="Arial" w:cs="Arial"/>
            <w:bCs/>
            <w:iCs/>
            <w:lang w:val="en-GB"/>
          </w:rPr>
          <w:t>directie@piusx.eu</w:t>
        </w:r>
      </w:hyperlink>
      <w:r w:rsidRPr="006D63D6">
        <w:rPr>
          <w:rFonts w:ascii="Arial" w:hAnsi="Arial" w:cs="Arial"/>
          <w:bCs/>
          <w:iCs/>
          <w:lang w:val="en-GB"/>
        </w:rPr>
        <w:t xml:space="preserve">  /  </w:t>
      </w:r>
      <w:hyperlink r:id="rId9" w:history="1">
        <w:r w:rsidRPr="006D63D6">
          <w:rPr>
            <w:rStyle w:val="Hyperlink"/>
            <w:rFonts w:ascii="Arial" w:eastAsiaTheme="majorEastAsia" w:hAnsi="Arial" w:cs="Arial"/>
            <w:bCs/>
            <w:iCs/>
            <w:lang w:val="en-GB"/>
          </w:rPr>
          <w:t>b.kiffen@piusx.eu</w:t>
        </w:r>
      </w:hyperlink>
    </w:p>
    <w:p w14:paraId="6E7508FD" w14:textId="507314FA" w:rsidR="008461DE" w:rsidRPr="006D63D6" w:rsidRDefault="008461DE" w:rsidP="008461DE">
      <w:pPr>
        <w:ind w:left="708" w:firstLine="708"/>
        <w:rPr>
          <w:rFonts w:ascii="Arial" w:hAnsi="Arial" w:cs="Arial"/>
          <w:bCs/>
          <w:iCs/>
        </w:rPr>
      </w:pPr>
      <w:hyperlink r:id="rId10" w:history="1">
        <w:r w:rsidRPr="009342C9">
          <w:rPr>
            <w:rStyle w:val="Hyperlink"/>
            <w:rFonts w:ascii="Arial" w:eastAsiaTheme="majorEastAsia" w:hAnsi="Arial" w:cs="Arial"/>
            <w:bCs/>
            <w:iCs/>
          </w:rPr>
          <w:t>www.piusx.eu</w:t>
        </w:r>
      </w:hyperlink>
    </w:p>
    <w:p w14:paraId="5F2193A8" w14:textId="77777777" w:rsidR="00AC7DCE" w:rsidRDefault="00AC7DCE" w:rsidP="00AC7DCE">
      <w:pPr>
        <w:widowControl w:val="0"/>
        <w:tabs>
          <w:tab w:val="right" w:pos="11517"/>
        </w:tabs>
        <w:autoSpaceDE w:val="0"/>
        <w:autoSpaceDN w:val="0"/>
        <w:adjustRightInd w:val="0"/>
        <w:rPr>
          <w:rFonts w:ascii="Arial" w:hAnsi="Arial" w:cs="Arial"/>
          <w:b/>
          <w:bCs/>
          <w:sz w:val="28"/>
          <w:szCs w:val="28"/>
        </w:rPr>
      </w:pPr>
    </w:p>
    <w:p w14:paraId="19258FBB" w14:textId="0C702FD5" w:rsidR="00AC7DCE" w:rsidRPr="002B6F97" w:rsidRDefault="00AC7DCE" w:rsidP="00AC7DCE">
      <w:pPr>
        <w:widowControl w:val="0"/>
        <w:tabs>
          <w:tab w:val="right" w:pos="11517"/>
        </w:tabs>
        <w:autoSpaceDE w:val="0"/>
        <w:autoSpaceDN w:val="0"/>
        <w:adjustRightInd w:val="0"/>
        <w:rPr>
          <w:rFonts w:ascii="Arial" w:hAnsi="Arial" w:cs="Arial"/>
          <w:bCs/>
          <w:sz w:val="28"/>
          <w:szCs w:val="28"/>
        </w:rPr>
      </w:pPr>
      <w:r w:rsidRPr="002B6F97">
        <w:rPr>
          <w:rFonts w:ascii="Arial" w:hAnsi="Arial" w:cs="Arial"/>
          <w:b/>
          <w:bCs/>
          <w:sz w:val="28"/>
          <w:szCs w:val="28"/>
        </w:rPr>
        <w:t xml:space="preserve">Agenda MR. vergadering donderdag </w:t>
      </w:r>
      <w:r w:rsidR="00D7367F">
        <w:rPr>
          <w:rFonts w:ascii="Arial" w:hAnsi="Arial" w:cs="Arial"/>
          <w:b/>
          <w:bCs/>
          <w:sz w:val="28"/>
          <w:szCs w:val="28"/>
        </w:rPr>
        <w:t>20 maart</w:t>
      </w:r>
      <w:r w:rsidRPr="002B6F97">
        <w:rPr>
          <w:rFonts w:ascii="Arial" w:hAnsi="Arial" w:cs="Arial"/>
          <w:b/>
          <w:bCs/>
          <w:sz w:val="28"/>
          <w:szCs w:val="28"/>
        </w:rPr>
        <w:t xml:space="preserve"> 20</w:t>
      </w:r>
      <w:r>
        <w:rPr>
          <w:rFonts w:ascii="Arial" w:hAnsi="Arial" w:cs="Arial"/>
          <w:b/>
          <w:bCs/>
          <w:sz w:val="28"/>
          <w:szCs w:val="28"/>
        </w:rPr>
        <w:t>2</w:t>
      </w:r>
      <w:r w:rsidR="00E80E02">
        <w:rPr>
          <w:rFonts w:ascii="Arial" w:hAnsi="Arial" w:cs="Arial"/>
          <w:b/>
          <w:bCs/>
          <w:sz w:val="28"/>
          <w:szCs w:val="28"/>
        </w:rPr>
        <w:t>5</w:t>
      </w:r>
    </w:p>
    <w:p w14:paraId="5107BF11" w14:textId="6FBA3F6E" w:rsidR="00AC7DCE" w:rsidRPr="002B6F97" w:rsidRDefault="00AC7DCE" w:rsidP="00AC7DCE">
      <w:pPr>
        <w:widowControl w:val="0"/>
        <w:tabs>
          <w:tab w:val="right" w:pos="11517"/>
        </w:tabs>
        <w:autoSpaceDE w:val="0"/>
        <w:autoSpaceDN w:val="0"/>
        <w:adjustRightInd w:val="0"/>
        <w:rPr>
          <w:rFonts w:ascii="Arial" w:hAnsi="Arial" w:cs="Arial"/>
          <w:sz w:val="28"/>
          <w:szCs w:val="28"/>
        </w:rPr>
      </w:pPr>
      <w:r w:rsidRPr="002B6F97">
        <w:rPr>
          <w:rFonts w:ascii="Arial" w:hAnsi="Arial" w:cs="Arial"/>
          <w:sz w:val="28"/>
          <w:szCs w:val="28"/>
        </w:rPr>
        <w:t xml:space="preserve">Aanvang: </w:t>
      </w:r>
      <w:r>
        <w:rPr>
          <w:rFonts w:ascii="Arial" w:hAnsi="Arial" w:cs="Arial"/>
          <w:sz w:val="28"/>
          <w:szCs w:val="28"/>
        </w:rPr>
        <w:t>19:15</w:t>
      </w:r>
      <w:r w:rsidRPr="002B6F97">
        <w:rPr>
          <w:rFonts w:ascii="Arial" w:hAnsi="Arial" w:cs="Arial"/>
          <w:sz w:val="28"/>
          <w:szCs w:val="28"/>
        </w:rPr>
        <w:t xml:space="preserve"> uur </w:t>
      </w:r>
    </w:p>
    <w:p w14:paraId="62C109E0" w14:textId="098DFD81" w:rsidR="001170DB" w:rsidRDefault="00AC7DCE" w:rsidP="00AC7DCE">
      <w:pPr>
        <w:widowControl w:val="0"/>
        <w:tabs>
          <w:tab w:val="right" w:pos="11517"/>
        </w:tabs>
        <w:autoSpaceDE w:val="0"/>
        <w:autoSpaceDN w:val="0"/>
        <w:adjustRightInd w:val="0"/>
        <w:rPr>
          <w:rFonts w:ascii="Arial" w:hAnsi="Arial" w:cs="Arial"/>
          <w:sz w:val="28"/>
          <w:szCs w:val="28"/>
        </w:rPr>
      </w:pPr>
      <w:r w:rsidRPr="002B6F97">
        <w:rPr>
          <w:rFonts w:ascii="Arial" w:hAnsi="Arial" w:cs="Arial"/>
          <w:sz w:val="28"/>
          <w:szCs w:val="28"/>
        </w:rPr>
        <w:t>Locatie: Pius X</w:t>
      </w:r>
    </w:p>
    <w:p w14:paraId="37E726C5" w14:textId="77777777" w:rsidR="008A3DA4" w:rsidRDefault="008A3DA4" w:rsidP="00AC7DCE">
      <w:pPr>
        <w:widowControl w:val="0"/>
        <w:tabs>
          <w:tab w:val="right" w:pos="11517"/>
        </w:tabs>
        <w:autoSpaceDE w:val="0"/>
        <w:autoSpaceDN w:val="0"/>
        <w:adjustRightInd w:val="0"/>
        <w:rPr>
          <w:rFonts w:ascii="Arial" w:hAnsi="Arial" w:cs="Arial"/>
          <w:sz w:val="28"/>
          <w:szCs w:val="28"/>
        </w:rPr>
      </w:pPr>
    </w:p>
    <w:p w14:paraId="2068D253" w14:textId="4E984879" w:rsidR="008A3DA4" w:rsidRDefault="008A3DA4" w:rsidP="008A3DA4">
      <w:pPr>
        <w:pStyle w:val="Lijstalinea"/>
        <w:widowControl w:val="0"/>
        <w:numPr>
          <w:ilvl w:val="0"/>
          <w:numId w:val="1"/>
        </w:numPr>
        <w:tabs>
          <w:tab w:val="right" w:pos="11517"/>
        </w:tabs>
        <w:autoSpaceDE w:val="0"/>
        <w:autoSpaceDN w:val="0"/>
        <w:adjustRightInd w:val="0"/>
        <w:rPr>
          <w:rFonts w:ascii="Arial" w:hAnsi="Arial" w:cs="Arial"/>
          <w:sz w:val="28"/>
          <w:szCs w:val="28"/>
        </w:rPr>
      </w:pPr>
      <w:r>
        <w:rPr>
          <w:rFonts w:ascii="Arial" w:hAnsi="Arial" w:cs="Arial"/>
          <w:sz w:val="28"/>
          <w:szCs w:val="28"/>
        </w:rPr>
        <w:t>Opening</w:t>
      </w:r>
    </w:p>
    <w:p w14:paraId="4CDB660B" w14:textId="641682B3" w:rsidR="003A4042" w:rsidRDefault="003A4042" w:rsidP="003A4042">
      <w:pPr>
        <w:pStyle w:val="Lijstalinea"/>
        <w:widowControl w:val="0"/>
        <w:tabs>
          <w:tab w:val="right" w:pos="11517"/>
        </w:tabs>
        <w:autoSpaceDE w:val="0"/>
        <w:autoSpaceDN w:val="0"/>
        <w:adjustRightInd w:val="0"/>
        <w:rPr>
          <w:rFonts w:ascii="Arial" w:hAnsi="Arial" w:cs="Arial"/>
          <w:sz w:val="28"/>
          <w:szCs w:val="28"/>
        </w:rPr>
      </w:pPr>
      <w:r>
        <w:rPr>
          <w:rFonts w:ascii="Arial" w:hAnsi="Arial" w:cs="Arial"/>
          <w:sz w:val="28"/>
          <w:szCs w:val="28"/>
        </w:rPr>
        <w:t>Aanwezig:</w:t>
      </w:r>
      <w:r w:rsidR="00CB55AD">
        <w:rPr>
          <w:rFonts w:ascii="Arial" w:hAnsi="Arial" w:cs="Arial"/>
          <w:sz w:val="28"/>
          <w:szCs w:val="28"/>
        </w:rPr>
        <w:t xml:space="preserve"> </w:t>
      </w:r>
      <w:r w:rsidR="00BE75D5">
        <w:rPr>
          <w:rFonts w:ascii="Arial" w:hAnsi="Arial" w:cs="Arial"/>
          <w:sz w:val="28"/>
          <w:szCs w:val="28"/>
        </w:rPr>
        <w:t>Tess</w:t>
      </w:r>
      <w:r w:rsidR="00DD5296">
        <w:rPr>
          <w:rFonts w:ascii="Arial" w:hAnsi="Arial" w:cs="Arial"/>
          <w:sz w:val="28"/>
          <w:szCs w:val="28"/>
        </w:rPr>
        <w:t>a</w:t>
      </w:r>
      <w:r w:rsidR="00BE75D5">
        <w:rPr>
          <w:rFonts w:ascii="Arial" w:hAnsi="Arial" w:cs="Arial"/>
          <w:sz w:val="28"/>
          <w:szCs w:val="28"/>
        </w:rPr>
        <w:t xml:space="preserve">, Nick, Elike, </w:t>
      </w:r>
      <w:r w:rsidR="000F7B32">
        <w:rPr>
          <w:rFonts w:ascii="Arial" w:hAnsi="Arial" w:cs="Arial"/>
          <w:sz w:val="28"/>
          <w:szCs w:val="28"/>
        </w:rPr>
        <w:t>deels</w:t>
      </w:r>
      <w:r w:rsidR="00BE75D5">
        <w:rPr>
          <w:rFonts w:ascii="Arial" w:hAnsi="Arial" w:cs="Arial"/>
          <w:sz w:val="28"/>
          <w:szCs w:val="28"/>
        </w:rPr>
        <w:t xml:space="preserve"> Bianca</w:t>
      </w:r>
      <w:r w:rsidR="00DE1548">
        <w:rPr>
          <w:rFonts w:ascii="Arial" w:hAnsi="Arial" w:cs="Arial"/>
          <w:sz w:val="28"/>
          <w:szCs w:val="28"/>
        </w:rPr>
        <w:br/>
      </w:r>
    </w:p>
    <w:p w14:paraId="242EBB1A" w14:textId="20031A95" w:rsidR="00572C7F" w:rsidRDefault="008A3DA4" w:rsidP="00572C7F">
      <w:pPr>
        <w:pStyle w:val="Lijstalinea"/>
        <w:widowControl w:val="0"/>
        <w:numPr>
          <w:ilvl w:val="0"/>
          <w:numId w:val="1"/>
        </w:numPr>
        <w:tabs>
          <w:tab w:val="right" w:pos="11517"/>
        </w:tabs>
        <w:autoSpaceDE w:val="0"/>
        <w:autoSpaceDN w:val="0"/>
        <w:adjustRightInd w:val="0"/>
        <w:rPr>
          <w:rFonts w:ascii="Arial" w:hAnsi="Arial" w:cs="Arial"/>
          <w:sz w:val="28"/>
          <w:szCs w:val="28"/>
        </w:rPr>
      </w:pPr>
      <w:r>
        <w:rPr>
          <w:rFonts w:ascii="Arial" w:hAnsi="Arial" w:cs="Arial"/>
          <w:sz w:val="28"/>
          <w:szCs w:val="28"/>
        </w:rPr>
        <w:t>Notule</w:t>
      </w:r>
      <w:r w:rsidR="00572C7F">
        <w:rPr>
          <w:rFonts w:ascii="Arial" w:hAnsi="Arial" w:cs="Arial"/>
          <w:sz w:val="28"/>
          <w:szCs w:val="28"/>
        </w:rPr>
        <w:t>n</w:t>
      </w:r>
    </w:p>
    <w:p w14:paraId="7D104091" w14:textId="2DE4EF52" w:rsidR="008A3DA4" w:rsidRDefault="00980787" w:rsidP="008A3DA4">
      <w:pPr>
        <w:pStyle w:val="Lijstalinea"/>
        <w:rPr>
          <w:rFonts w:ascii="Arial" w:hAnsi="Arial" w:cs="Arial"/>
          <w:sz w:val="28"/>
          <w:szCs w:val="28"/>
        </w:rPr>
      </w:pPr>
      <w:r w:rsidRPr="00980787">
        <w:rPr>
          <w:rFonts w:ascii="Arial" w:hAnsi="Arial" w:cs="Arial"/>
          <w:sz w:val="28"/>
          <w:szCs w:val="28"/>
        </w:rPr>
        <w:t xml:space="preserve">De notulen van de vergadering van 9 januari </w:t>
      </w:r>
      <w:r w:rsidR="000F7B32">
        <w:rPr>
          <w:rFonts w:ascii="Arial" w:hAnsi="Arial" w:cs="Arial"/>
          <w:sz w:val="28"/>
          <w:szCs w:val="28"/>
        </w:rPr>
        <w:t xml:space="preserve">2025 </w:t>
      </w:r>
      <w:r w:rsidRPr="00980787">
        <w:rPr>
          <w:rFonts w:ascii="Arial" w:hAnsi="Arial" w:cs="Arial"/>
          <w:sz w:val="28"/>
          <w:szCs w:val="28"/>
        </w:rPr>
        <w:t>zijn goedgekeurd.</w:t>
      </w:r>
    </w:p>
    <w:p w14:paraId="75407287" w14:textId="77777777" w:rsidR="00980787" w:rsidRPr="008A3DA4" w:rsidRDefault="00980787" w:rsidP="008A3DA4">
      <w:pPr>
        <w:pStyle w:val="Lijstalinea"/>
        <w:rPr>
          <w:rFonts w:ascii="Arial" w:hAnsi="Arial" w:cs="Arial"/>
          <w:sz w:val="28"/>
          <w:szCs w:val="28"/>
        </w:rPr>
      </w:pPr>
    </w:p>
    <w:p w14:paraId="02078467" w14:textId="580B95D1" w:rsidR="002B1400" w:rsidRDefault="008A3DA4" w:rsidP="002B1400">
      <w:pPr>
        <w:pStyle w:val="Lijstalinea"/>
        <w:widowControl w:val="0"/>
        <w:numPr>
          <w:ilvl w:val="0"/>
          <w:numId w:val="1"/>
        </w:numPr>
        <w:tabs>
          <w:tab w:val="right" w:pos="11517"/>
        </w:tabs>
        <w:autoSpaceDE w:val="0"/>
        <w:autoSpaceDN w:val="0"/>
        <w:adjustRightInd w:val="0"/>
        <w:rPr>
          <w:rFonts w:ascii="Arial" w:hAnsi="Arial" w:cs="Arial"/>
          <w:sz w:val="28"/>
          <w:szCs w:val="28"/>
        </w:rPr>
      </w:pPr>
      <w:r>
        <w:rPr>
          <w:rFonts w:ascii="Arial" w:hAnsi="Arial" w:cs="Arial"/>
          <w:sz w:val="28"/>
          <w:szCs w:val="28"/>
        </w:rPr>
        <w:t>Mededelingen en ingekomen stukken</w:t>
      </w:r>
    </w:p>
    <w:p w14:paraId="305CC1B6" w14:textId="05BCD5E9" w:rsidR="001362C0" w:rsidRDefault="001362C0" w:rsidP="001362C0">
      <w:pPr>
        <w:pStyle w:val="Lijstalinea"/>
        <w:widowControl w:val="0"/>
        <w:numPr>
          <w:ilvl w:val="0"/>
          <w:numId w:val="2"/>
        </w:numPr>
        <w:tabs>
          <w:tab w:val="right" w:pos="11517"/>
        </w:tabs>
        <w:autoSpaceDE w:val="0"/>
        <w:autoSpaceDN w:val="0"/>
        <w:adjustRightInd w:val="0"/>
        <w:rPr>
          <w:rFonts w:ascii="Arial" w:hAnsi="Arial" w:cs="Arial"/>
          <w:sz w:val="28"/>
          <w:szCs w:val="28"/>
        </w:rPr>
      </w:pPr>
      <w:r w:rsidRPr="00EF5D79">
        <w:rPr>
          <w:rFonts w:ascii="Arial" w:hAnsi="Arial" w:cs="Arial"/>
          <w:b/>
          <w:bCs/>
          <w:sz w:val="28"/>
          <w:szCs w:val="28"/>
        </w:rPr>
        <w:t>Bericht interim Stichting Keender</w:t>
      </w:r>
      <w:r w:rsidR="001810B8">
        <w:rPr>
          <w:rFonts w:ascii="Arial" w:hAnsi="Arial" w:cs="Arial"/>
          <w:b/>
          <w:bCs/>
          <w:sz w:val="28"/>
          <w:szCs w:val="28"/>
        </w:rPr>
        <w:t>.</w:t>
      </w:r>
      <w:r w:rsidR="00F724E4">
        <w:rPr>
          <w:rFonts w:ascii="Arial" w:hAnsi="Arial" w:cs="Arial"/>
          <w:sz w:val="28"/>
          <w:szCs w:val="28"/>
        </w:rPr>
        <w:br/>
      </w:r>
      <w:r w:rsidR="007F04B4" w:rsidRPr="007F04B4">
        <w:rPr>
          <w:rFonts w:ascii="Arial" w:hAnsi="Arial" w:cs="Arial"/>
          <w:sz w:val="28"/>
          <w:szCs w:val="28"/>
        </w:rPr>
        <w:t xml:space="preserve">Hans </w:t>
      </w:r>
      <w:proofErr w:type="spellStart"/>
      <w:r w:rsidR="007F04B4" w:rsidRPr="007F04B4">
        <w:rPr>
          <w:rFonts w:ascii="Arial" w:hAnsi="Arial" w:cs="Arial"/>
          <w:sz w:val="28"/>
          <w:szCs w:val="28"/>
        </w:rPr>
        <w:t>Freitag</w:t>
      </w:r>
      <w:proofErr w:type="spellEnd"/>
      <w:r w:rsidR="007F04B4" w:rsidRPr="007F04B4">
        <w:rPr>
          <w:rFonts w:ascii="Arial" w:hAnsi="Arial" w:cs="Arial"/>
          <w:sz w:val="28"/>
          <w:szCs w:val="28"/>
        </w:rPr>
        <w:t xml:space="preserve"> is aangesteld als interim-bestuurder. De stichting is momenteel bezig met het werven van een nieuwe bestuurder, die naar verwachting in april benoemd wordt en na de zomervakantie kan starten.</w:t>
      </w:r>
    </w:p>
    <w:p w14:paraId="5C175090" w14:textId="3866F920" w:rsidR="00A60E0C" w:rsidRDefault="00B54CFA" w:rsidP="001362C0">
      <w:pPr>
        <w:pStyle w:val="Lijstalinea"/>
        <w:widowControl w:val="0"/>
        <w:numPr>
          <w:ilvl w:val="0"/>
          <w:numId w:val="2"/>
        </w:numPr>
        <w:tabs>
          <w:tab w:val="right" w:pos="11517"/>
        </w:tabs>
        <w:autoSpaceDE w:val="0"/>
        <w:autoSpaceDN w:val="0"/>
        <w:adjustRightInd w:val="0"/>
        <w:rPr>
          <w:rFonts w:ascii="Arial" w:hAnsi="Arial" w:cs="Arial"/>
          <w:sz w:val="28"/>
          <w:szCs w:val="28"/>
        </w:rPr>
      </w:pPr>
      <w:proofErr w:type="spellStart"/>
      <w:r w:rsidRPr="00EF5D79">
        <w:rPr>
          <w:rFonts w:ascii="Arial" w:hAnsi="Arial" w:cs="Arial"/>
          <w:b/>
          <w:bCs/>
          <w:sz w:val="28"/>
          <w:szCs w:val="28"/>
        </w:rPr>
        <w:t>TVO’s</w:t>
      </w:r>
      <w:proofErr w:type="spellEnd"/>
      <w:r w:rsidRPr="00EF5D79">
        <w:rPr>
          <w:rFonts w:ascii="Arial" w:hAnsi="Arial" w:cs="Arial"/>
          <w:b/>
          <w:bCs/>
          <w:sz w:val="28"/>
          <w:szCs w:val="28"/>
        </w:rPr>
        <w:t xml:space="preserve"> gaan van start</w:t>
      </w:r>
      <w:r w:rsidR="001810B8">
        <w:rPr>
          <w:rFonts w:ascii="Arial" w:hAnsi="Arial" w:cs="Arial"/>
          <w:b/>
          <w:bCs/>
          <w:sz w:val="28"/>
          <w:szCs w:val="28"/>
        </w:rPr>
        <w:t>.</w:t>
      </w:r>
      <w:r w:rsidR="00EF5D79" w:rsidRPr="00EF5D79">
        <w:rPr>
          <w:rFonts w:ascii="Arial" w:hAnsi="Arial" w:cs="Arial"/>
          <w:sz w:val="28"/>
          <w:szCs w:val="28"/>
        </w:rPr>
        <w:br/>
        <w:t xml:space="preserve">Er wordt breed onderzoek gedaan onder ouders, leerkrachten en personeel. Het rapport zal op een later moment worden besproken. Tessa vraagt hoe bepaald wordt welke ouder wordt uitgenodigd voor het onderzoek (1 ouder per gezin). Alle ouders die in </w:t>
      </w:r>
      <w:proofErr w:type="spellStart"/>
      <w:r w:rsidR="00EF5D79" w:rsidRPr="00EF5D79">
        <w:rPr>
          <w:rFonts w:ascii="Arial" w:hAnsi="Arial" w:cs="Arial"/>
          <w:sz w:val="28"/>
          <w:szCs w:val="28"/>
        </w:rPr>
        <w:t>Parro</w:t>
      </w:r>
      <w:proofErr w:type="spellEnd"/>
      <w:r w:rsidR="00EF5D79" w:rsidRPr="00EF5D79">
        <w:rPr>
          <w:rFonts w:ascii="Arial" w:hAnsi="Arial" w:cs="Arial"/>
          <w:sz w:val="28"/>
          <w:szCs w:val="28"/>
        </w:rPr>
        <w:t xml:space="preserve"> staan, krijgen een uitnodiging.</w:t>
      </w:r>
    </w:p>
    <w:p w14:paraId="4A627895" w14:textId="28CF9DBD" w:rsidR="008A3DA4" w:rsidRDefault="00092873" w:rsidP="008A3DA4">
      <w:pPr>
        <w:pStyle w:val="Lijstalinea"/>
        <w:widowControl w:val="0"/>
        <w:numPr>
          <w:ilvl w:val="0"/>
          <w:numId w:val="2"/>
        </w:numPr>
        <w:tabs>
          <w:tab w:val="right" w:pos="11517"/>
        </w:tabs>
        <w:autoSpaceDE w:val="0"/>
        <w:autoSpaceDN w:val="0"/>
        <w:adjustRightInd w:val="0"/>
        <w:rPr>
          <w:rFonts w:ascii="Arial" w:hAnsi="Arial" w:cs="Arial"/>
          <w:sz w:val="28"/>
          <w:szCs w:val="28"/>
        </w:rPr>
      </w:pPr>
      <w:r w:rsidRPr="00EF5D79">
        <w:rPr>
          <w:rFonts w:ascii="Arial" w:hAnsi="Arial" w:cs="Arial"/>
          <w:b/>
          <w:bCs/>
          <w:sz w:val="28"/>
          <w:szCs w:val="28"/>
        </w:rPr>
        <w:t>Leerlingenaantallen</w:t>
      </w:r>
      <w:r w:rsidR="001810B8">
        <w:rPr>
          <w:rFonts w:ascii="Arial" w:hAnsi="Arial" w:cs="Arial"/>
          <w:b/>
          <w:bCs/>
          <w:sz w:val="28"/>
          <w:szCs w:val="28"/>
        </w:rPr>
        <w:t>.</w:t>
      </w:r>
      <w:r w:rsidR="004A5A72">
        <w:rPr>
          <w:rFonts w:ascii="Arial" w:hAnsi="Arial" w:cs="Arial"/>
          <w:sz w:val="28"/>
          <w:szCs w:val="28"/>
        </w:rPr>
        <w:br/>
      </w:r>
      <w:r w:rsidR="004A5A72" w:rsidRPr="004A5A72">
        <w:rPr>
          <w:rFonts w:ascii="Arial" w:hAnsi="Arial" w:cs="Arial"/>
          <w:sz w:val="28"/>
          <w:szCs w:val="28"/>
        </w:rPr>
        <w:t xml:space="preserve">De open dag is geweest, en de leerlingenaantallen voor 2025-2026 stijgen. Bianca deelt </w:t>
      </w:r>
      <w:r w:rsidR="007B7EA3">
        <w:rPr>
          <w:rFonts w:ascii="Arial" w:hAnsi="Arial" w:cs="Arial"/>
          <w:sz w:val="28"/>
          <w:szCs w:val="28"/>
        </w:rPr>
        <w:t>het</w:t>
      </w:r>
      <w:r w:rsidR="004A5A72" w:rsidRPr="004A5A72">
        <w:rPr>
          <w:rFonts w:ascii="Arial" w:hAnsi="Arial" w:cs="Arial"/>
          <w:sz w:val="28"/>
          <w:szCs w:val="28"/>
        </w:rPr>
        <w:t xml:space="preserve"> huidige leerlingenaantal (222 </w:t>
      </w:r>
      <w:r w:rsidR="004A5A72">
        <w:rPr>
          <w:rFonts w:ascii="Arial" w:hAnsi="Arial" w:cs="Arial"/>
          <w:sz w:val="28"/>
          <w:szCs w:val="28"/>
        </w:rPr>
        <w:t>leerlinge</w:t>
      </w:r>
      <w:r w:rsidR="004A5A72" w:rsidRPr="004A5A72">
        <w:rPr>
          <w:rFonts w:ascii="Arial" w:hAnsi="Arial" w:cs="Arial"/>
          <w:sz w:val="28"/>
          <w:szCs w:val="28"/>
        </w:rPr>
        <w:t>n). De aantallen blijven oplopen en er zal op termijn gekeken moeten worden naar huisvesting.</w:t>
      </w:r>
    </w:p>
    <w:p w14:paraId="11146D5D" w14:textId="3F6935C8" w:rsidR="009976A6" w:rsidRDefault="008F4678" w:rsidP="008A3DA4">
      <w:pPr>
        <w:pStyle w:val="Lijstalinea"/>
        <w:widowControl w:val="0"/>
        <w:numPr>
          <w:ilvl w:val="0"/>
          <w:numId w:val="2"/>
        </w:numPr>
        <w:tabs>
          <w:tab w:val="right" w:pos="11517"/>
        </w:tabs>
        <w:autoSpaceDE w:val="0"/>
        <w:autoSpaceDN w:val="0"/>
        <w:adjustRightInd w:val="0"/>
        <w:rPr>
          <w:rFonts w:ascii="Arial" w:hAnsi="Arial" w:cs="Arial"/>
          <w:sz w:val="28"/>
          <w:szCs w:val="28"/>
        </w:rPr>
      </w:pPr>
      <w:r w:rsidRPr="008F4678">
        <w:rPr>
          <w:rFonts w:ascii="Arial" w:hAnsi="Arial" w:cs="Arial"/>
          <w:b/>
          <w:bCs/>
          <w:sz w:val="28"/>
          <w:szCs w:val="28"/>
        </w:rPr>
        <w:t>V</w:t>
      </w:r>
      <w:r w:rsidR="009976A6" w:rsidRPr="008F4678">
        <w:rPr>
          <w:rFonts w:ascii="Arial" w:hAnsi="Arial" w:cs="Arial"/>
          <w:b/>
          <w:bCs/>
          <w:sz w:val="28"/>
          <w:szCs w:val="28"/>
        </w:rPr>
        <w:t>acatures.</w:t>
      </w:r>
      <w:r w:rsidR="009976A6">
        <w:rPr>
          <w:rFonts w:ascii="Arial" w:hAnsi="Arial" w:cs="Arial"/>
          <w:sz w:val="28"/>
          <w:szCs w:val="28"/>
        </w:rPr>
        <w:t xml:space="preserve"> </w:t>
      </w:r>
      <w:r>
        <w:rPr>
          <w:rFonts w:ascii="Arial" w:hAnsi="Arial" w:cs="Arial"/>
          <w:sz w:val="28"/>
          <w:szCs w:val="28"/>
        </w:rPr>
        <w:br/>
      </w:r>
      <w:r w:rsidRPr="008F4678">
        <w:rPr>
          <w:rFonts w:ascii="Arial" w:hAnsi="Arial" w:cs="Arial"/>
          <w:sz w:val="28"/>
          <w:szCs w:val="28"/>
        </w:rPr>
        <w:t>De gesprekken voor de vacatures vinden plaats op vrijdag 21 maart</w:t>
      </w:r>
      <w:r>
        <w:rPr>
          <w:rFonts w:ascii="Arial" w:hAnsi="Arial" w:cs="Arial"/>
          <w:sz w:val="28"/>
          <w:szCs w:val="28"/>
        </w:rPr>
        <w:t xml:space="preserve"> 2025</w:t>
      </w:r>
      <w:r w:rsidRPr="008F4678">
        <w:rPr>
          <w:rFonts w:ascii="Arial" w:hAnsi="Arial" w:cs="Arial"/>
          <w:sz w:val="28"/>
          <w:szCs w:val="28"/>
        </w:rPr>
        <w:t>.</w:t>
      </w:r>
    </w:p>
    <w:p w14:paraId="7ECC18F6" w14:textId="5062C125" w:rsidR="00A52309" w:rsidRDefault="00A52309" w:rsidP="008A3DA4">
      <w:pPr>
        <w:pStyle w:val="Lijstalinea"/>
        <w:widowControl w:val="0"/>
        <w:numPr>
          <w:ilvl w:val="0"/>
          <w:numId w:val="2"/>
        </w:numPr>
        <w:tabs>
          <w:tab w:val="right" w:pos="11517"/>
        </w:tabs>
        <w:autoSpaceDE w:val="0"/>
        <w:autoSpaceDN w:val="0"/>
        <w:adjustRightInd w:val="0"/>
        <w:rPr>
          <w:rFonts w:ascii="Arial" w:hAnsi="Arial" w:cs="Arial"/>
          <w:sz w:val="28"/>
          <w:szCs w:val="28"/>
        </w:rPr>
      </w:pPr>
      <w:r w:rsidRPr="00B946E7">
        <w:rPr>
          <w:rFonts w:ascii="Arial" w:hAnsi="Arial" w:cs="Arial"/>
          <w:b/>
          <w:bCs/>
          <w:sz w:val="28"/>
          <w:szCs w:val="28"/>
        </w:rPr>
        <w:t xml:space="preserve">Data </w:t>
      </w:r>
      <w:r w:rsidR="00B946E7" w:rsidRPr="00B946E7">
        <w:rPr>
          <w:rFonts w:ascii="Arial" w:hAnsi="Arial" w:cs="Arial"/>
          <w:b/>
          <w:bCs/>
          <w:sz w:val="28"/>
          <w:szCs w:val="28"/>
        </w:rPr>
        <w:t xml:space="preserve">MR vergaderingen </w:t>
      </w:r>
      <w:r w:rsidRPr="00B946E7">
        <w:rPr>
          <w:rFonts w:ascii="Arial" w:hAnsi="Arial" w:cs="Arial"/>
          <w:b/>
          <w:bCs/>
          <w:sz w:val="28"/>
          <w:szCs w:val="28"/>
        </w:rPr>
        <w:t>2025-2026</w:t>
      </w:r>
      <w:r w:rsidR="00B946E7">
        <w:rPr>
          <w:rFonts w:ascii="Arial" w:hAnsi="Arial" w:cs="Arial"/>
          <w:sz w:val="28"/>
          <w:szCs w:val="28"/>
        </w:rPr>
        <w:t>.</w:t>
      </w:r>
      <w:r w:rsidR="00B946E7" w:rsidRPr="00B946E7">
        <w:rPr>
          <w:rFonts w:ascii="Arial" w:hAnsi="Arial" w:cs="Arial"/>
          <w:sz w:val="28"/>
          <w:szCs w:val="28"/>
        </w:rPr>
        <w:br/>
        <w:t>De verdeling en het aantal vergaderingen is goedgekeurd.</w:t>
      </w:r>
    </w:p>
    <w:p w14:paraId="1EFE9EFB" w14:textId="351D0D8A" w:rsidR="00A52309" w:rsidRDefault="00A52309" w:rsidP="008A3DA4">
      <w:pPr>
        <w:pStyle w:val="Lijstalinea"/>
        <w:widowControl w:val="0"/>
        <w:numPr>
          <w:ilvl w:val="0"/>
          <w:numId w:val="2"/>
        </w:numPr>
        <w:tabs>
          <w:tab w:val="right" w:pos="11517"/>
        </w:tabs>
        <w:autoSpaceDE w:val="0"/>
        <w:autoSpaceDN w:val="0"/>
        <w:adjustRightInd w:val="0"/>
        <w:rPr>
          <w:rFonts w:ascii="Arial" w:hAnsi="Arial" w:cs="Arial"/>
          <w:sz w:val="28"/>
          <w:szCs w:val="28"/>
        </w:rPr>
      </w:pPr>
      <w:r w:rsidRPr="00D90405">
        <w:rPr>
          <w:rFonts w:ascii="Arial" w:hAnsi="Arial" w:cs="Arial"/>
          <w:b/>
          <w:bCs/>
          <w:sz w:val="28"/>
          <w:szCs w:val="28"/>
        </w:rPr>
        <w:t>Schoolgids</w:t>
      </w:r>
      <w:r w:rsidR="00D90405" w:rsidRPr="00D90405">
        <w:rPr>
          <w:rFonts w:ascii="Arial" w:hAnsi="Arial" w:cs="Arial"/>
          <w:b/>
          <w:bCs/>
          <w:sz w:val="28"/>
          <w:szCs w:val="28"/>
        </w:rPr>
        <w:t>.</w:t>
      </w:r>
      <w:r w:rsidR="00D90405" w:rsidRPr="00D90405">
        <w:rPr>
          <w:rFonts w:ascii="Arial" w:hAnsi="Arial" w:cs="Arial"/>
          <w:sz w:val="28"/>
          <w:szCs w:val="28"/>
        </w:rPr>
        <w:br/>
      </w:r>
      <w:r w:rsidR="00144C1C" w:rsidRPr="00144C1C">
        <w:rPr>
          <w:rFonts w:ascii="Arial" w:hAnsi="Arial" w:cs="Arial"/>
          <w:sz w:val="28"/>
          <w:szCs w:val="28"/>
        </w:rPr>
        <w:lastRenderedPageBreak/>
        <w:t>Tessa zal de schoolgids kritisch bekijken en van opmerkingen voorzien. Deze wordt besproken tijdens de volgende MR-vergadering op 22 mei</w:t>
      </w:r>
      <w:r w:rsidR="00144C1C">
        <w:rPr>
          <w:rFonts w:ascii="Arial" w:hAnsi="Arial" w:cs="Arial"/>
          <w:sz w:val="28"/>
          <w:szCs w:val="28"/>
        </w:rPr>
        <w:t xml:space="preserve"> 2025</w:t>
      </w:r>
      <w:r w:rsidR="00144C1C" w:rsidRPr="00144C1C">
        <w:rPr>
          <w:rFonts w:ascii="Arial" w:hAnsi="Arial" w:cs="Arial"/>
          <w:sz w:val="28"/>
          <w:szCs w:val="28"/>
        </w:rPr>
        <w:t>.</w:t>
      </w:r>
    </w:p>
    <w:p w14:paraId="29B60C53" w14:textId="65D6DAD0" w:rsidR="00851A4F" w:rsidRDefault="00851A4F" w:rsidP="008A3DA4">
      <w:pPr>
        <w:pStyle w:val="Lijstalinea"/>
        <w:widowControl w:val="0"/>
        <w:numPr>
          <w:ilvl w:val="0"/>
          <w:numId w:val="2"/>
        </w:numPr>
        <w:tabs>
          <w:tab w:val="right" w:pos="11517"/>
        </w:tabs>
        <w:autoSpaceDE w:val="0"/>
        <w:autoSpaceDN w:val="0"/>
        <w:adjustRightInd w:val="0"/>
        <w:rPr>
          <w:rFonts w:ascii="Arial" w:hAnsi="Arial" w:cs="Arial"/>
          <w:sz w:val="28"/>
          <w:szCs w:val="28"/>
        </w:rPr>
      </w:pPr>
      <w:r w:rsidRPr="00E8025A">
        <w:rPr>
          <w:rFonts w:ascii="Arial" w:hAnsi="Arial" w:cs="Arial"/>
          <w:b/>
          <w:bCs/>
          <w:sz w:val="28"/>
          <w:szCs w:val="28"/>
        </w:rPr>
        <w:t>SOP</w:t>
      </w:r>
      <w:r w:rsidR="006544FB" w:rsidRPr="00E8025A">
        <w:rPr>
          <w:rFonts w:ascii="Arial" w:hAnsi="Arial" w:cs="Arial"/>
          <w:b/>
          <w:bCs/>
          <w:sz w:val="28"/>
          <w:szCs w:val="28"/>
        </w:rPr>
        <w:t>.</w:t>
      </w:r>
      <w:r w:rsidR="006544FB" w:rsidRPr="00E8025A">
        <w:rPr>
          <w:rFonts w:ascii="Arial" w:hAnsi="Arial" w:cs="Arial"/>
          <w:b/>
          <w:bCs/>
          <w:sz w:val="28"/>
          <w:szCs w:val="28"/>
        </w:rPr>
        <w:br/>
      </w:r>
      <w:r w:rsidR="00E8025A" w:rsidRPr="00E8025A">
        <w:rPr>
          <w:rFonts w:ascii="Arial" w:hAnsi="Arial" w:cs="Arial"/>
          <w:sz w:val="28"/>
          <w:szCs w:val="28"/>
        </w:rPr>
        <w:t xml:space="preserve">Het </w:t>
      </w:r>
      <w:proofErr w:type="spellStart"/>
      <w:r w:rsidR="00E8025A" w:rsidRPr="00E8025A">
        <w:rPr>
          <w:rFonts w:ascii="Arial" w:hAnsi="Arial" w:cs="Arial"/>
          <w:sz w:val="28"/>
          <w:szCs w:val="28"/>
        </w:rPr>
        <w:t>schoolondersteuningsprofiel</w:t>
      </w:r>
      <w:proofErr w:type="spellEnd"/>
      <w:r w:rsidR="00E8025A" w:rsidRPr="00E8025A">
        <w:rPr>
          <w:rFonts w:ascii="Arial" w:hAnsi="Arial" w:cs="Arial"/>
          <w:sz w:val="28"/>
          <w:szCs w:val="28"/>
        </w:rPr>
        <w:t xml:space="preserve"> wordt jaarlijks besproken en maakt nu onderdeel uit van de nieuwe schoolgids. Dit document beschrijft onder andere de sterktes en zwaktes van de school en is niet langer een los document.</w:t>
      </w:r>
    </w:p>
    <w:p w14:paraId="49EDEBF1" w14:textId="68372A41" w:rsidR="00A6563F" w:rsidRPr="00A6563F" w:rsidRDefault="00E8025A" w:rsidP="00A6563F">
      <w:pPr>
        <w:pStyle w:val="Lijstalinea"/>
        <w:widowControl w:val="0"/>
        <w:numPr>
          <w:ilvl w:val="0"/>
          <w:numId w:val="2"/>
        </w:numPr>
        <w:tabs>
          <w:tab w:val="right" w:pos="11517"/>
        </w:tabs>
        <w:autoSpaceDE w:val="0"/>
        <w:autoSpaceDN w:val="0"/>
        <w:adjustRightInd w:val="0"/>
        <w:rPr>
          <w:rFonts w:ascii="Arial" w:hAnsi="Arial" w:cs="Arial"/>
          <w:sz w:val="28"/>
          <w:szCs w:val="28"/>
        </w:rPr>
      </w:pPr>
      <w:proofErr w:type="spellStart"/>
      <w:r w:rsidRPr="00F31F81">
        <w:rPr>
          <w:rFonts w:ascii="Arial" w:hAnsi="Arial" w:cs="Arial"/>
          <w:b/>
          <w:bCs/>
          <w:sz w:val="28"/>
          <w:szCs w:val="28"/>
        </w:rPr>
        <w:t>Hoorrecht</w:t>
      </w:r>
      <w:proofErr w:type="spellEnd"/>
      <w:r w:rsidRPr="00F31F81">
        <w:rPr>
          <w:rFonts w:ascii="Arial" w:hAnsi="Arial" w:cs="Arial"/>
          <w:b/>
          <w:bCs/>
          <w:sz w:val="28"/>
          <w:szCs w:val="28"/>
        </w:rPr>
        <w:t xml:space="preserve"> voor kinderen.</w:t>
      </w:r>
      <w:r w:rsidRPr="00F31F81">
        <w:rPr>
          <w:rFonts w:ascii="Arial" w:hAnsi="Arial" w:cs="Arial"/>
          <w:b/>
          <w:bCs/>
          <w:sz w:val="28"/>
          <w:szCs w:val="28"/>
        </w:rPr>
        <w:br/>
      </w:r>
      <w:r w:rsidR="00F31F81" w:rsidRPr="00F31F81">
        <w:rPr>
          <w:rFonts w:ascii="Arial" w:hAnsi="Arial" w:cs="Arial"/>
          <w:sz w:val="28"/>
          <w:szCs w:val="28"/>
        </w:rPr>
        <w:t>Voor kinderen die afwijken van de normale leerlijn (OPP) wordt besproken hoe zij hun ontwikkeling zien. Dit wordt samen met ouders en het kind in een plan vastgelegd, volgens de wet op passend onderwijs.</w:t>
      </w:r>
    </w:p>
    <w:p w14:paraId="73FD622B" w14:textId="77777777" w:rsidR="009976A6" w:rsidRPr="009976A6" w:rsidRDefault="009976A6" w:rsidP="009976A6">
      <w:pPr>
        <w:widowControl w:val="0"/>
        <w:tabs>
          <w:tab w:val="right" w:pos="11517"/>
        </w:tabs>
        <w:autoSpaceDE w:val="0"/>
        <w:autoSpaceDN w:val="0"/>
        <w:adjustRightInd w:val="0"/>
        <w:rPr>
          <w:rFonts w:ascii="Arial" w:hAnsi="Arial" w:cs="Arial"/>
          <w:sz w:val="28"/>
          <w:szCs w:val="28"/>
        </w:rPr>
      </w:pPr>
    </w:p>
    <w:p w14:paraId="39ECB51B" w14:textId="5ED84C09" w:rsidR="00F6507F" w:rsidRDefault="008A3DA4" w:rsidP="001F6B7B">
      <w:pPr>
        <w:pStyle w:val="Lijstalinea"/>
        <w:widowControl w:val="0"/>
        <w:numPr>
          <w:ilvl w:val="0"/>
          <w:numId w:val="1"/>
        </w:numPr>
        <w:tabs>
          <w:tab w:val="right" w:pos="11517"/>
        </w:tabs>
        <w:autoSpaceDE w:val="0"/>
        <w:autoSpaceDN w:val="0"/>
        <w:adjustRightInd w:val="0"/>
        <w:rPr>
          <w:rFonts w:ascii="Arial" w:hAnsi="Arial" w:cs="Arial"/>
          <w:sz w:val="28"/>
          <w:szCs w:val="28"/>
        </w:rPr>
      </w:pPr>
      <w:r>
        <w:rPr>
          <w:rFonts w:ascii="Arial" w:hAnsi="Arial" w:cs="Arial"/>
          <w:sz w:val="28"/>
          <w:szCs w:val="28"/>
        </w:rPr>
        <w:t>Bespreekpunten</w:t>
      </w:r>
    </w:p>
    <w:p w14:paraId="54530148" w14:textId="6776C529" w:rsidR="00912048" w:rsidRPr="00B33DEF" w:rsidRDefault="00AB4B71" w:rsidP="00912048">
      <w:pPr>
        <w:pStyle w:val="Lijstalinea"/>
        <w:widowControl w:val="0"/>
        <w:numPr>
          <w:ilvl w:val="0"/>
          <w:numId w:val="2"/>
        </w:numPr>
        <w:tabs>
          <w:tab w:val="right" w:pos="11517"/>
        </w:tabs>
        <w:autoSpaceDE w:val="0"/>
        <w:autoSpaceDN w:val="0"/>
        <w:adjustRightInd w:val="0"/>
        <w:rPr>
          <w:rFonts w:ascii="Arial" w:hAnsi="Arial" w:cs="Arial"/>
          <w:b/>
          <w:bCs/>
          <w:sz w:val="28"/>
          <w:szCs w:val="28"/>
        </w:rPr>
      </w:pPr>
      <w:r w:rsidRPr="00B33DEF">
        <w:rPr>
          <w:rFonts w:ascii="Arial" w:hAnsi="Arial" w:cs="Arial"/>
          <w:b/>
          <w:bCs/>
          <w:sz w:val="28"/>
          <w:szCs w:val="28"/>
        </w:rPr>
        <w:t>Open dag terugblik</w:t>
      </w:r>
      <w:r w:rsidR="00B33DEF">
        <w:rPr>
          <w:rFonts w:ascii="Arial" w:hAnsi="Arial" w:cs="Arial"/>
          <w:b/>
          <w:bCs/>
          <w:sz w:val="28"/>
          <w:szCs w:val="28"/>
        </w:rPr>
        <w:t>.</w:t>
      </w:r>
    </w:p>
    <w:p w14:paraId="1169F70D" w14:textId="1E85B5A1" w:rsidR="008E2459" w:rsidRDefault="001810B8" w:rsidP="008E2459">
      <w:pPr>
        <w:pStyle w:val="Lijstalinea"/>
        <w:widowControl w:val="0"/>
        <w:tabs>
          <w:tab w:val="right" w:pos="11517"/>
        </w:tabs>
        <w:autoSpaceDE w:val="0"/>
        <w:autoSpaceDN w:val="0"/>
        <w:adjustRightInd w:val="0"/>
        <w:ind w:left="1210"/>
        <w:rPr>
          <w:rFonts w:ascii="Arial" w:hAnsi="Arial" w:cs="Arial"/>
          <w:sz w:val="28"/>
          <w:szCs w:val="28"/>
        </w:rPr>
      </w:pPr>
      <w:r w:rsidRPr="001810B8">
        <w:rPr>
          <w:rFonts w:ascii="Arial" w:hAnsi="Arial" w:cs="Arial"/>
          <w:sz w:val="28"/>
          <w:szCs w:val="28"/>
        </w:rPr>
        <w:t xml:space="preserve">De open dag is goed verlopen met een goede opkomst. Het </w:t>
      </w:r>
      <w:r w:rsidR="005C0A5A">
        <w:rPr>
          <w:rFonts w:ascii="Arial" w:hAnsi="Arial" w:cs="Arial"/>
          <w:sz w:val="28"/>
          <w:szCs w:val="28"/>
        </w:rPr>
        <w:t xml:space="preserve">is nu </w:t>
      </w:r>
      <w:r w:rsidRPr="001810B8">
        <w:rPr>
          <w:rFonts w:ascii="Arial" w:hAnsi="Arial" w:cs="Arial"/>
          <w:sz w:val="28"/>
          <w:szCs w:val="28"/>
        </w:rPr>
        <w:t>afwachten hoeveel aanmeldingen eruit voortkomen.</w:t>
      </w:r>
    </w:p>
    <w:p w14:paraId="1148EBA5" w14:textId="0A95A0CE" w:rsidR="00AB4B71" w:rsidRPr="005C0A5A" w:rsidRDefault="00AB4B71" w:rsidP="00912048">
      <w:pPr>
        <w:pStyle w:val="Lijstalinea"/>
        <w:widowControl w:val="0"/>
        <w:numPr>
          <w:ilvl w:val="0"/>
          <w:numId w:val="2"/>
        </w:numPr>
        <w:tabs>
          <w:tab w:val="right" w:pos="11517"/>
        </w:tabs>
        <w:autoSpaceDE w:val="0"/>
        <w:autoSpaceDN w:val="0"/>
        <w:adjustRightInd w:val="0"/>
        <w:rPr>
          <w:rFonts w:ascii="Arial" w:hAnsi="Arial" w:cs="Arial"/>
          <w:b/>
          <w:bCs/>
          <w:sz w:val="28"/>
          <w:szCs w:val="28"/>
        </w:rPr>
      </w:pPr>
      <w:r w:rsidRPr="005C0A5A">
        <w:rPr>
          <w:rFonts w:ascii="Arial" w:hAnsi="Arial" w:cs="Arial"/>
          <w:b/>
          <w:bCs/>
          <w:sz w:val="28"/>
          <w:szCs w:val="28"/>
        </w:rPr>
        <w:t>Formatie</w:t>
      </w:r>
      <w:r w:rsidR="005C0A5A">
        <w:rPr>
          <w:rFonts w:ascii="Arial" w:hAnsi="Arial" w:cs="Arial"/>
          <w:b/>
          <w:bCs/>
          <w:sz w:val="28"/>
          <w:szCs w:val="28"/>
        </w:rPr>
        <w:t>.</w:t>
      </w:r>
    </w:p>
    <w:p w14:paraId="6C1A95C9" w14:textId="407CD013" w:rsidR="00A4438C" w:rsidRDefault="002709A7" w:rsidP="00A4438C">
      <w:pPr>
        <w:pStyle w:val="Lijstalinea"/>
        <w:widowControl w:val="0"/>
        <w:tabs>
          <w:tab w:val="right" w:pos="11517"/>
        </w:tabs>
        <w:autoSpaceDE w:val="0"/>
        <w:autoSpaceDN w:val="0"/>
        <w:adjustRightInd w:val="0"/>
        <w:ind w:left="1210"/>
        <w:rPr>
          <w:rFonts w:ascii="Arial" w:hAnsi="Arial" w:cs="Arial"/>
          <w:sz w:val="28"/>
          <w:szCs w:val="28"/>
        </w:rPr>
      </w:pPr>
      <w:r w:rsidRPr="002709A7">
        <w:rPr>
          <w:rFonts w:ascii="Arial" w:hAnsi="Arial" w:cs="Arial"/>
          <w:sz w:val="28"/>
          <w:szCs w:val="28"/>
        </w:rPr>
        <w:t xml:space="preserve">De voorlopige leerlingenaantallen zijn gedeeld in de laatste teamvergadering. Leerkrachten denken mee over hoe de groepen volgend schooljaar verdeeld kunnen worden. De gesprekken voor de vacatures </w:t>
      </w:r>
      <w:r w:rsidR="005D0BAD">
        <w:rPr>
          <w:rFonts w:ascii="Arial" w:hAnsi="Arial" w:cs="Arial"/>
          <w:sz w:val="28"/>
          <w:szCs w:val="28"/>
        </w:rPr>
        <w:t>vinden plaats</w:t>
      </w:r>
      <w:r w:rsidRPr="002709A7">
        <w:rPr>
          <w:rFonts w:ascii="Arial" w:hAnsi="Arial" w:cs="Arial"/>
          <w:sz w:val="28"/>
          <w:szCs w:val="28"/>
        </w:rPr>
        <w:t xml:space="preserve"> op </w:t>
      </w:r>
      <w:r>
        <w:rPr>
          <w:rFonts w:ascii="Arial" w:hAnsi="Arial" w:cs="Arial"/>
          <w:sz w:val="28"/>
          <w:szCs w:val="28"/>
        </w:rPr>
        <w:t xml:space="preserve">vrijdag </w:t>
      </w:r>
      <w:r w:rsidRPr="002709A7">
        <w:rPr>
          <w:rFonts w:ascii="Arial" w:hAnsi="Arial" w:cs="Arial"/>
          <w:sz w:val="28"/>
          <w:szCs w:val="28"/>
        </w:rPr>
        <w:t>21 maart</w:t>
      </w:r>
      <w:r>
        <w:rPr>
          <w:rFonts w:ascii="Arial" w:hAnsi="Arial" w:cs="Arial"/>
          <w:sz w:val="28"/>
          <w:szCs w:val="28"/>
        </w:rPr>
        <w:t xml:space="preserve"> 2025</w:t>
      </w:r>
      <w:r w:rsidRPr="002709A7">
        <w:rPr>
          <w:rFonts w:ascii="Arial" w:hAnsi="Arial" w:cs="Arial"/>
          <w:sz w:val="28"/>
          <w:szCs w:val="28"/>
        </w:rPr>
        <w:t>.</w:t>
      </w:r>
    </w:p>
    <w:p w14:paraId="5CD92630" w14:textId="0F474764" w:rsidR="00AB4B71" w:rsidRPr="005D0BAD" w:rsidRDefault="00AB4B71" w:rsidP="00912048">
      <w:pPr>
        <w:pStyle w:val="Lijstalinea"/>
        <w:widowControl w:val="0"/>
        <w:numPr>
          <w:ilvl w:val="0"/>
          <w:numId w:val="2"/>
        </w:numPr>
        <w:tabs>
          <w:tab w:val="right" w:pos="11517"/>
        </w:tabs>
        <w:autoSpaceDE w:val="0"/>
        <w:autoSpaceDN w:val="0"/>
        <w:adjustRightInd w:val="0"/>
        <w:rPr>
          <w:rFonts w:ascii="Arial" w:hAnsi="Arial" w:cs="Arial"/>
          <w:b/>
          <w:bCs/>
          <w:sz w:val="28"/>
          <w:szCs w:val="28"/>
        </w:rPr>
      </w:pPr>
      <w:r w:rsidRPr="005D0BAD">
        <w:rPr>
          <w:rFonts w:ascii="Arial" w:hAnsi="Arial" w:cs="Arial"/>
          <w:b/>
          <w:bCs/>
          <w:sz w:val="28"/>
          <w:szCs w:val="28"/>
        </w:rPr>
        <w:t>Jaarplan 2025-2026 en scholing team</w:t>
      </w:r>
      <w:r w:rsidR="005D0BAD">
        <w:rPr>
          <w:rFonts w:ascii="Arial" w:hAnsi="Arial" w:cs="Arial"/>
          <w:b/>
          <w:bCs/>
          <w:sz w:val="28"/>
          <w:szCs w:val="28"/>
        </w:rPr>
        <w:t>.</w:t>
      </w:r>
    </w:p>
    <w:p w14:paraId="27BC2FA5" w14:textId="77777777" w:rsidR="00222DC9" w:rsidRDefault="00222DC9" w:rsidP="00222DC9">
      <w:pPr>
        <w:pStyle w:val="Lijstalinea"/>
        <w:widowControl w:val="0"/>
        <w:tabs>
          <w:tab w:val="right" w:pos="11517"/>
        </w:tabs>
        <w:autoSpaceDE w:val="0"/>
        <w:autoSpaceDN w:val="0"/>
        <w:adjustRightInd w:val="0"/>
        <w:ind w:left="1210"/>
        <w:rPr>
          <w:rFonts w:ascii="Arial" w:hAnsi="Arial" w:cs="Arial"/>
          <w:sz w:val="28"/>
          <w:szCs w:val="28"/>
        </w:rPr>
      </w:pPr>
      <w:r w:rsidRPr="00222DC9">
        <w:rPr>
          <w:rFonts w:ascii="Arial" w:hAnsi="Arial" w:cs="Arial"/>
          <w:sz w:val="28"/>
          <w:szCs w:val="28"/>
        </w:rPr>
        <w:t>Veel punten die dit schooljaar zijn opgepakt, worden volgend schooljaar voortgezet. Er worden geen nieuwe grote zaken opgepakt, maar lopende zaken worden afgerond. Inclusief onderwijs wordt toegevoegd.</w:t>
      </w:r>
    </w:p>
    <w:p w14:paraId="3FB952D3" w14:textId="719CB564" w:rsidR="00237001" w:rsidRPr="00222DC9" w:rsidRDefault="00237001" w:rsidP="00222DC9">
      <w:pPr>
        <w:pStyle w:val="Lijstalinea"/>
        <w:widowControl w:val="0"/>
        <w:numPr>
          <w:ilvl w:val="0"/>
          <w:numId w:val="2"/>
        </w:numPr>
        <w:tabs>
          <w:tab w:val="right" w:pos="11517"/>
        </w:tabs>
        <w:autoSpaceDE w:val="0"/>
        <w:autoSpaceDN w:val="0"/>
        <w:adjustRightInd w:val="0"/>
        <w:rPr>
          <w:rFonts w:ascii="Arial" w:hAnsi="Arial" w:cs="Arial"/>
          <w:sz w:val="28"/>
          <w:szCs w:val="28"/>
        </w:rPr>
      </w:pPr>
      <w:r w:rsidRPr="00222DC9">
        <w:rPr>
          <w:rFonts w:ascii="Arial" w:hAnsi="Arial" w:cs="Arial"/>
          <w:b/>
          <w:bCs/>
          <w:sz w:val="28"/>
          <w:szCs w:val="28"/>
        </w:rPr>
        <w:t>Vakantierooster 2026-2027</w:t>
      </w:r>
      <w:r w:rsidR="00222DC9">
        <w:rPr>
          <w:rFonts w:ascii="Arial" w:hAnsi="Arial" w:cs="Arial"/>
          <w:sz w:val="28"/>
          <w:szCs w:val="28"/>
        </w:rPr>
        <w:t>.</w:t>
      </w:r>
      <w:r w:rsidR="00FC4851" w:rsidRPr="00222DC9">
        <w:rPr>
          <w:rFonts w:ascii="Arial" w:hAnsi="Arial" w:cs="Arial"/>
          <w:sz w:val="28"/>
          <w:szCs w:val="28"/>
        </w:rPr>
        <w:br/>
      </w:r>
      <w:r w:rsidR="00BC1549" w:rsidRPr="00BC1549">
        <w:rPr>
          <w:rFonts w:ascii="Arial" w:hAnsi="Arial" w:cs="Arial"/>
          <w:sz w:val="28"/>
          <w:szCs w:val="28"/>
        </w:rPr>
        <w:t>De MR gaat akkoord met het vakantierooster voor 2026-2027. Nick zal dit doorgeven.</w:t>
      </w:r>
    </w:p>
    <w:p w14:paraId="7A2F084F" w14:textId="74BEB175" w:rsidR="0031446E" w:rsidRDefault="00A9041E" w:rsidP="00BC1549">
      <w:pPr>
        <w:pStyle w:val="Lijstalinea"/>
        <w:widowControl w:val="0"/>
        <w:tabs>
          <w:tab w:val="right" w:pos="11517"/>
        </w:tabs>
        <w:autoSpaceDE w:val="0"/>
        <w:autoSpaceDN w:val="0"/>
        <w:adjustRightInd w:val="0"/>
        <w:ind w:left="1210"/>
        <w:rPr>
          <w:rFonts w:ascii="Arial" w:hAnsi="Arial" w:cs="Arial"/>
          <w:sz w:val="28"/>
          <w:szCs w:val="28"/>
        </w:rPr>
      </w:pPr>
      <w:r>
        <w:rPr>
          <w:rFonts w:ascii="Arial" w:hAnsi="Arial" w:cs="Arial"/>
          <w:sz w:val="28"/>
          <w:szCs w:val="28"/>
        </w:rPr>
        <w:t>Vakantierooster 2025-2026:</w:t>
      </w:r>
      <w:r w:rsidR="00FD711B">
        <w:rPr>
          <w:rFonts w:ascii="Arial" w:hAnsi="Arial" w:cs="Arial"/>
          <w:sz w:val="28"/>
          <w:szCs w:val="28"/>
        </w:rPr>
        <w:t xml:space="preserve"> </w:t>
      </w:r>
      <w:r w:rsidR="0083611B" w:rsidRPr="0083611B">
        <w:rPr>
          <w:rFonts w:ascii="Arial" w:hAnsi="Arial" w:cs="Arial"/>
          <w:sz w:val="28"/>
          <w:szCs w:val="28"/>
        </w:rPr>
        <w:t xml:space="preserve">5 mei is een jaarlijkse vrije dag voor zowel </w:t>
      </w:r>
      <w:r w:rsidR="0083611B">
        <w:rPr>
          <w:rFonts w:ascii="Arial" w:hAnsi="Arial" w:cs="Arial"/>
          <w:sz w:val="28"/>
          <w:szCs w:val="28"/>
        </w:rPr>
        <w:t xml:space="preserve">kinderen als </w:t>
      </w:r>
      <w:r w:rsidR="0083611B" w:rsidRPr="0083611B">
        <w:rPr>
          <w:rFonts w:ascii="Arial" w:hAnsi="Arial" w:cs="Arial"/>
          <w:sz w:val="28"/>
          <w:szCs w:val="28"/>
        </w:rPr>
        <w:t>personeel. Het wordt een alleenstaande vrije dag, aangezien een driedaagse werkweek niet goedgekeurd wordt. Er volgt een e-mail naar alle scholen waarin dit wordt toegelicht.</w:t>
      </w:r>
      <w:r w:rsidR="0097074A">
        <w:rPr>
          <w:rFonts w:ascii="Arial" w:hAnsi="Arial" w:cs="Arial"/>
          <w:sz w:val="28"/>
          <w:szCs w:val="28"/>
        </w:rPr>
        <w:br/>
      </w:r>
    </w:p>
    <w:p w14:paraId="056DB5D4" w14:textId="4218511E" w:rsidR="004A0996" w:rsidRPr="00F6507F" w:rsidRDefault="004A0996" w:rsidP="00F6507F">
      <w:pPr>
        <w:widowControl w:val="0"/>
        <w:tabs>
          <w:tab w:val="right" w:pos="11517"/>
        </w:tabs>
        <w:autoSpaceDE w:val="0"/>
        <w:autoSpaceDN w:val="0"/>
        <w:adjustRightInd w:val="0"/>
        <w:rPr>
          <w:rFonts w:ascii="Arial" w:hAnsi="Arial" w:cs="Arial"/>
          <w:bCs/>
          <w:sz w:val="28"/>
          <w:szCs w:val="28"/>
        </w:rPr>
      </w:pPr>
      <w:r w:rsidRPr="00F6507F">
        <w:rPr>
          <w:rFonts w:ascii="Arial" w:hAnsi="Arial" w:cs="Arial"/>
          <w:bCs/>
          <w:sz w:val="28"/>
          <w:szCs w:val="28"/>
        </w:rPr>
        <w:t>-------------------------------------------------------------------------------------------------</w:t>
      </w:r>
    </w:p>
    <w:p w14:paraId="74FE78D9" w14:textId="3CCD5A2F" w:rsidR="00384F71" w:rsidRDefault="00FE382E" w:rsidP="00384F71">
      <w:pPr>
        <w:pStyle w:val="Lijstalinea"/>
        <w:widowControl w:val="0"/>
        <w:numPr>
          <w:ilvl w:val="0"/>
          <w:numId w:val="2"/>
        </w:numPr>
        <w:tabs>
          <w:tab w:val="right" w:pos="11517"/>
        </w:tabs>
        <w:autoSpaceDE w:val="0"/>
        <w:autoSpaceDN w:val="0"/>
        <w:adjustRightInd w:val="0"/>
        <w:rPr>
          <w:rFonts w:ascii="Arial" w:hAnsi="Arial" w:cs="Arial"/>
          <w:sz w:val="28"/>
          <w:szCs w:val="28"/>
        </w:rPr>
      </w:pPr>
      <w:r w:rsidRPr="00362086">
        <w:rPr>
          <w:rFonts w:ascii="Arial" w:hAnsi="Arial" w:cs="Arial"/>
          <w:b/>
          <w:bCs/>
          <w:sz w:val="28"/>
          <w:szCs w:val="28"/>
        </w:rPr>
        <w:lastRenderedPageBreak/>
        <w:t>Jaarverslag 2023-2024</w:t>
      </w:r>
      <w:r w:rsidR="00362086" w:rsidRPr="00362086">
        <w:rPr>
          <w:rFonts w:ascii="Arial" w:hAnsi="Arial" w:cs="Arial"/>
          <w:b/>
          <w:bCs/>
          <w:sz w:val="28"/>
          <w:szCs w:val="28"/>
        </w:rPr>
        <w:t>.</w:t>
      </w:r>
      <w:r w:rsidR="00FD711B">
        <w:rPr>
          <w:rFonts w:ascii="Arial" w:hAnsi="Arial" w:cs="Arial"/>
          <w:sz w:val="28"/>
          <w:szCs w:val="28"/>
        </w:rPr>
        <w:br/>
      </w:r>
      <w:r w:rsidR="00362086" w:rsidRPr="00362086">
        <w:rPr>
          <w:rFonts w:ascii="Arial" w:hAnsi="Arial" w:cs="Arial"/>
          <w:sz w:val="28"/>
          <w:szCs w:val="28"/>
        </w:rPr>
        <w:t>Het jaarverslag voor 2023-2024 is goedgekeurd.</w:t>
      </w:r>
    </w:p>
    <w:p w14:paraId="28B87A22" w14:textId="0B2F6782" w:rsidR="00CF093A" w:rsidRDefault="00384F71" w:rsidP="00CF093A">
      <w:pPr>
        <w:pStyle w:val="Lijstalinea"/>
        <w:widowControl w:val="0"/>
        <w:numPr>
          <w:ilvl w:val="0"/>
          <w:numId w:val="2"/>
        </w:numPr>
        <w:tabs>
          <w:tab w:val="right" w:pos="11517"/>
        </w:tabs>
        <w:autoSpaceDE w:val="0"/>
        <w:autoSpaceDN w:val="0"/>
        <w:adjustRightInd w:val="0"/>
        <w:rPr>
          <w:rFonts w:ascii="Arial" w:hAnsi="Arial" w:cs="Arial"/>
          <w:b/>
          <w:bCs/>
          <w:sz w:val="28"/>
          <w:szCs w:val="28"/>
        </w:rPr>
      </w:pPr>
      <w:r w:rsidRPr="00362086">
        <w:rPr>
          <w:rFonts w:ascii="Arial" w:hAnsi="Arial" w:cs="Arial"/>
          <w:b/>
          <w:bCs/>
          <w:sz w:val="28"/>
          <w:szCs w:val="28"/>
        </w:rPr>
        <w:t>Verkiezing opzetten</w:t>
      </w:r>
      <w:r w:rsidR="000A1A78">
        <w:rPr>
          <w:rFonts w:ascii="Arial" w:hAnsi="Arial" w:cs="Arial"/>
          <w:b/>
          <w:bCs/>
          <w:sz w:val="28"/>
          <w:szCs w:val="28"/>
        </w:rPr>
        <w:t>.</w:t>
      </w:r>
    </w:p>
    <w:p w14:paraId="62DA6B05" w14:textId="5712BE81" w:rsidR="008A3DA4" w:rsidRPr="002A496B" w:rsidRDefault="00CF093A" w:rsidP="002A496B">
      <w:pPr>
        <w:pStyle w:val="Lijstalinea"/>
        <w:widowControl w:val="0"/>
        <w:tabs>
          <w:tab w:val="right" w:pos="11517"/>
        </w:tabs>
        <w:autoSpaceDE w:val="0"/>
        <w:autoSpaceDN w:val="0"/>
        <w:adjustRightInd w:val="0"/>
        <w:ind w:left="1210"/>
        <w:rPr>
          <w:rFonts w:ascii="Arial" w:hAnsi="Arial" w:cs="Arial"/>
          <w:sz w:val="28"/>
          <w:szCs w:val="28"/>
        </w:rPr>
      </w:pPr>
      <w:r w:rsidRPr="00CF093A">
        <w:rPr>
          <w:rFonts w:ascii="Arial" w:hAnsi="Arial" w:cs="Arial"/>
          <w:sz w:val="28"/>
          <w:szCs w:val="28"/>
        </w:rPr>
        <w:t>De oproep voor een nieuwe ouder in de MR wordt op vrijdag 21 maart</w:t>
      </w:r>
      <w:r>
        <w:rPr>
          <w:rFonts w:ascii="Arial" w:hAnsi="Arial" w:cs="Arial"/>
          <w:sz w:val="28"/>
          <w:szCs w:val="28"/>
        </w:rPr>
        <w:t xml:space="preserve"> 2025</w:t>
      </w:r>
      <w:r w:rsidRPr="00CF093A">
        <w:rPr>
          <w:rFonts w:ascii="Arial" w:hAnsi="Arial" w:cs="Arial"/>
          <w:sz w:val="28"/>
          <w:szCs w:val="28"/>
        </w:rPr>
        <w:t xml:space="preserve"> verzonden. Ouders kunnen zich aanmelden tot donderdag 17 april </w:t>
      </w:r>
      <w:r>
        <w:rPr>
          <w:rFonts w:ascii="Arial" w:hAnsi="Arial" w:cs="Arial"/>
          <w:sz w:val="28"/>
          <w:szCs w:val="28"/>
        </w:rPr>
        <w:t xml:space="preserve">2025 </w:t>
      </w:r>
      <w:r w:rsidRPr="00CF093A">
        <w:rPr>
          <w:rFonts w:ascii="Arial" w:hAnsi="Arial" w:cs="Arial"/>
          <w:sz w:val="28"/>
          <w:szCs w:val="28"/>
        </w:rPr>
        <w:t>door een e-mail met korte motivatie te sturen naar Nick Braun (mr@piusx.eu</w:t>
      </w:r>
      <w:r w:rsidRPr="002A496B">
        <w:rPr>
          <w:rFonts w:ascii="Arial" w:hAnsi="Arial" w:cs="Arial"/>
          <w:sz w:val="28"/>
          <w:szCs w:val="28"/>
        </w:rPr>
        <w:t>). Afhankelijk van het aantal aanmeldingen wordt een verkiezing opgezet.</w:t>
      </w:r>
    </w:p>
    <w:p w14:paraId="4780CABD" w14:textId="77777777" w:rsidR="00CF093A" w:rsidRPr="00CF093A" w:rsidRDefault="00CF093A" w:rsidP="00CF093A">
      <w:pPr>
        <w:pStyle w:val="Lijstalinea"/>
        <w:widowControl w:val="0"/>
        <w:tabs>
          <w:tab w:val="right" w:pos="11517"/>
        </w:tabs>
        <w:autoSpaceDE w:val="0"/>
        <w:autoSpaceDN w:val="0"/>
        <w:adjustRightInd w:val="0"/>
        <w:ind w:left="1210"/>
        <w:rPr>
          <w:rFonts w:ascii="Arial" w:hAnsi="Arial" w:cs="Arial"/>
          <w:b/>
          <w:bCs/>
          <w:sz w:val="28"/>
          <w:szCs w:val="28"/>
        </w:rPr>
      </w:pPr>
    </w:p>
    <w:p w14:paraId="5607B046" w14:textId="77777777" w:rsidR="003F50A5" w:rsidRDefault="008A3DA4" w:rsidP="003F50A5">
      <w:pPr>
        <w:pStyle w:val="Lijstalinea"/>
        <w:widowControl w:val="0"/>
        <w:numPr>
          <w:ilvl w:val="0"/>
          <w:numId w:val="1"/>
        </w:numPr>
        <w:tabs>
          <w:tab w:val="right" w:pos="11517"/>
        </w:tabs>
        <w:autoSpaceDE w:val="0"/>
        <w:autoSpaceDN w:val="0"/>
        <w:adjustRightInd w:val="0"/>
        <w:rPr>
          <w:rFonts w:ascii="Arial" w:hAnsi="Arial" w:cs="Arial"/>
          <w:sz w:val="28"/>
          <w:szCs w:val="28"/>
        </w:rPr>
      </w:pPr>
      <w:r>
        <w:rPr>
          <w:rFonts w:ascii="Arial" w:hAnsi="Arial" w:cs="Arial"/>
          <w:sz w:val="28"/>
          <w:szCs w:val="28"/>
        </w:rPr>
        <w:t>GM</w:t>
      </w:r>
      <w:r w:rsidR="00C334E0">
        <w:rPr>
          <w:rFonts w:ascii="Arial" w:hAnsi="Arial" w:cs="Arial"/>
          <w:sz w:val="28"/>
          <w:szCs w:val="28"/>
        </w:rPr>
        <w:t>R</w:t>
      </w:r>
    </w:p>
    <w:p w14:paraId="4FA02944" w14:textId="3BBE3621" w:rsidR="000A1A78" w:rsidRPr="000A1A78" w:rsidRDefault="00572C7F" w:rsidP="001C0E35">
      <w:pPr>
        <w:pStyle w:val="Lijstalinea"/>
        <w:widowControl w:val="0"/>
        <w:numPr>
          <w:ilvl w:val="0"/>
          <w:numId w:val="2"/>
        </w:numPr>
        <w:tabs>
          <w:tab w:val="right" w:pos="11517"/>
        </w:tabs>
        <w:autoSpaceDE w:val="0"/>
        <w:autoSpaceDN w:val="0"/>
        <w:adjustRightInd w:val="0"/>
        <w:rPr>
          <w:rFonts w:ascii="Arial" w:hAnsi="Arial" w:cs="Arial"/>
          <w:b/>
          <w:bCs/>
          <w:sz w:val="28"/>
          <w:szCs w:val="28"/>
        </w:rPr>
      </w:pPr>
      <w:r w:rsidRPr="000A1A78">
        <w:rPr>
          <w:rFonts w:ascii="Arial" w:hAnsi="Arial" w:cs="Arial"/>
          <w:b/>
          <w:bCs/>
          <w:sz w:val="28"/>
          <w:szCs w:val="28"/>
        </w:rPr>
        <w:t>Notulen vergadering</w:t>
      </w:r>
      <w:r w:rsidR="0028759E" w:rsidRPr="000A1A78">
        <w:rPr>
          <w:rFonts w:ascii="Arial" w:hAnsi="Arial" w:cs="Arial"/>
          <w:b/>
          <w:bCs/>
          <w:sz w:val="28"/>
          <w:szCs w:val="28"/>
        </w:rPr>
        <w:t xml:space="preserve"> 4 februari</w:t>
      </w:r>
      <w:r w:rsidR="000A1A78">
        <w:rPr>
          <w:rFonts w:ascii="Arial" w:hAnsi="Arial" w:cs="Arial"/>
          <w:b/>
          <w:bCs/>
          <w:sz w:val="28"/>
          <w:szCs w:val="28"/>
        </w:rPr>
        <w:t>.</w:t>
      </w:r>
    </w:p>
    <w:p w14:paraId="2A7D75CE" w14:textId="23056E62" w:rsidR="0072448C" w:rsidRPr="001C0E35" w:rsidRDefault="000A1A78" w:rsidP="000A1A78">
      <w:pPr>
        <w:pStyle w:val="Lijstalinea"/>
        <w:widowControl w:val="0"/>
        <w:tabs>
          <w:tab w:val="right" w:pos="11517"/>
        </w:tabs>
        <w:autoSpaceDE w:val="0"/>
        <w:autoSpaceDN w:val="0"/>
        <w:adjustRightInd w:val="0"/>
        <w:ind w:left="1210"/>
        <w:rPr>
          <w:rFonts w:ascii="Arial" w:hAnsi="Arial" w:cs="Arial"/>
          <w:sz w:val="28"/>
          <w:szCs w:val="28"/>
        </w:rPr>
      </w:pPr>
      <w:r w:rsidRPr="000A1A78">
        <w:rPr>
          <w:rFonts w:ascii="Arial" w:hAnsi="Arial" w:cs="Arial"/>
          <w:sz w:val="28"/>
          <w:szCs w:val="28"/>
        </w:rPr>
        <w:t>Er zijn geen op- of aanmerkingen. De jaarvergadering wordt verplaatst naar schooljaar 2025-2026 (oktober/november). De exacte datum volgt zodra het vergaderschema voor het nieuwe schooljaar bekend is.</w:t>
      </w:r>
      <w:r w:rsidR="001C0E35">
        <w:rPr>
          <w:rFonts w:ascii="Arial" w:hAnsi="Arial" w:cs="Arial"/>
          <w:sz w:val="28"/>
          <w:szCs w:val="28"/>
        </w:rPr>
        <w:br/>
      </w:r>
    </w:p>
    <w:p w14:paraId="3E9CFB0B" w14:textId="4B342508" w:rsidR="007D64A0" w:rsidRDefault="008A3DA4" w:rsidP="007D64A0">
      <w:pPr>
        <w:pStyle w:val="Lijstalinea"/>
        <w:widowControl w:val="0"/>
        <w:numPr>
          <w:ilvl w:val="0"/>
          <w:numId w:val="1"/>
        </w:numPr>
        <w:tabs>
          <w:tab w:val="right" w:pos="11517"/>
        </w:tabs>
        <w:autoSpaceDE w:val="0"/>
        <w:autoSpaceDN w:val="0"/>
        <w:adjustRightInd w:val="0"/>
        <w:rPr>
          <w:rFonts w:ascii="Arial" w:hAnsi="Arial" w:cs="Arial"/>
          <w:sz w:val="28"/>
          <w:szCs w:val="28"/>
        </w:rPr>
      </w:pPr>
      <w:r w:rsidRPr="008461DE">
        <w:rPr>
          <w:rFonts w:ascii="Arial" w:hAnsi="Arial" w:cs="Arial"/>
          <w:sz w:val="28"/>
          <w:szCs w:val="28"/>
        </w:rPr>
        <w:t xml:space="preserve">Actiepuntenlijst </w:t>
      </w:r>
      <w:r w:rsidR="007D64A0" w:rsidRPr="008461DE">
        <w:rPr>
          <w:rFonts w:ascii="Arial" w:hAnsi="Arial" w:cs="Arial"/>
          <w:sz w:val="28"/>
          <w:szCs w:val="28"/>
        </w:rPr>
        <w:t>voorgaande vergaderingen</w:t>
      </w:r>
    </w:p>
    <w:tbl>
      <w:tblPr>
        <w:tblW w:w="0" w:type="auto"/>
        <w:tblInd w:w="-15" w:type="dxa"/>
        <w:tblCellMar>
          <w:left w:w="10" w:type="dxa"/>
          <w:right w:w="10" w:type="dxa"/>
        </w:tblCellMar>
        <w:tblLook w:val="04A0" w:firstRow="1" w:lastRow="0" w:firstColumn="1" w:lastColumn="0" w:noHBand="0" w:noVBand="1"/>
      </w:tblPr>
      <w:tblGrid>
        <w:gridCol w:w="577"/>
        <w:gridCol w:w="6379"/>
        <w:gridCol w:w="2121"/>
      </w:tblGrid>
      <w:tr w:rsidR="008F0361" w:rsidRPr="00A12D4D" w14:paraId="3F8044F5" w14:textId="77777777" w:rsidTr="00B6726E">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597D3" w14:textId="77777777" w:rsidR="008F0361" w:rsidRPr="00A12D4D" w:rsidRDefault="008F0361" w:rsidP="00B6726E">
            <w:pPr>
              <w:pStyle w:val="Geenafstand"/>
              <w:rPr>
                <w:rFonts w:ascii="Arial" w:hAnsi="Arial" w:cs="Arial"/>
                <w:sz w:val="28"/>
                <w:szCs w:val="28"/>
              </w:rPr>
            </w:pPr>
            <w:r w:rsidRPr="00A12D4D">
              <w:rPr>
                <w:rFonts w:ascii="Arial" w:eastAsia="Arial" w:hAnsi="Arial" w:cs="Arial"/>
                <w:sz w:val="28"/>
                <w:szCs w:val="28"/>
              </w:rPr>
              <w:t>1.</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E5211" w14:textId="77777777" w:rsidR="008F0361" w:rsidRPr="00A12D4D" w:rsidRDefault="008F0361" w:rsidP="00B6726E">
            <w:pPr>
              <w:pStyle w:val="Geenafstand"/>
              <w:rPr>
                <w:rFonts w:ascii="Arial" w:hAnsi="Arial" w:cs="Arial"/>
                <w:sz w:val="28"/>
                <w:szCs w:val="28"/>
              </w:rPr>
            </w:pPr>
            <w:r>
              <w:rPr>
                <w:rFonts w:ascii="Arial" w:hAnsi="Arial" w:cs="Arial"/>
                <w:sz w:val="28"/>
                <w:szCs w:val="28"/>
              </w:rPr>
              <w:t>Eerstvolgende vergadering schooljaar 2025-2026: informeren bij de GMR over de onderwijsregio’s; is hier al meer duidelijkheid over?</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F3CE7" w14:textId="77777777" w:rsidR="008F0361" w:rsidRPr="00A12D4D" w:rsidRDefault="008F0361" w:rsidP="00B6726E">
            <w:pPr>
              <w:pStyle w:val="Geenafstand"/>
              <w:rPr>
                <w:rFonts w:ascii="Arial" w:hAnsi="Arial" w:cs="Arial"/>
                <w:sz w:val="28"/>
                <w:szCs w:val="28"/>
              </w:rPr>
            </w:pPr>
            <w:r>
              <w:rPr>
                <w:rFonts w:ascii="Arial" w:hAnsi="Arial" w:cs="Arial"/>
                <w:sz w:val="28"/>
                <w:szCs w:val="28"/>
              </w:rPr>
              <w:t>Allen</w:t>
            </w:r>
          </w:p>
        </w:tc>
      </w:tr>
      <w:tr w:rsidR="008F0361" w:rsidRPr="00A12D4D" w14:paraId="069C23FD" w14:textId="77777777" w:rsidTr="00B6726E">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23914" w14:textId="77777777" w:rsidR="008F0361" w:rsidRPr="00A12D4D" w:rsidRDefault="008F0361" w:rsidP="00B6726E">
            <w:pPr>
              <w:pStyle w:val="Geenafstand"/>
              <w:rPr>
                <w:rFonts w:ascii="Arial" w:eastAsia="Arial" w:hAnsi="Arial" w:cs="Arial"/>
                <w:sz w:val="28"/>
                <w:szCs w:val="28"/>
              </w:rPr>
            </w:pPr>
            <w:r>
              <w:rPr>
                <w:rFonts w:ascii="Arial" w:eastAsia="Arial" w:hAnsi="Arial" w:cs="Arial"/>
                <w:sz w:val="28"/>
                <w:szCs w:val="28"/>
              </w:rPr>
              <w:t>2.</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49872" w14:textId="77777777" w:rsidR="008F0361" w:rsidRDefault="008F0361" w:rsidP="00B6726E">
            <w:pPr>
              <w:pStyle w:val="Geenafstand"/>
              <w:rPr>
                <w:rFonts w:ascii="Arial" w:hAnsi="Arial" w:cs="Arial"/>
                <w:sz w:val="28"/>
                <w:szCs w:val="28"/>
              </w:rPr>
            </w:pPr>
            <w:r>
              <w:rPr>
                <w:rFonts w:ascii="Arial" w:hAnsi="Arial" w:cs="Arial"/>
                <w:sz w:val="28"/>
                <w:szCs w:val="28"/>
              </w:rPr>
              <w:t>Laatste vergadering schooljaar 2024-2025: leerlingenraad op de agenda</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921A2" w14:textId="77777777" w:rsidR="008F0361" w:rsidRDefault="008F0361" w:rsidP="00B6726E">
            <w:pPr>
              <w:pStyle w:val="Geenafstand"/>
              <w:rPr>
                <w:rFonts w:ascii="Arial" w:hAnsi="Arial" w:cs="Arial"/>
                <w:sz w:val="28"/>
                <w:szCs w:val="28"/>
              </w:rPr>
            </w:pPr>
            <w:r>
              <w:rPr>
                <w:rFonts w:ascii="Arial" w:hAnsi="Arial" w:cs="Arial"/>
                <w:sz w:val="28"/>
                <w:szCs w:val="28"/>
              </w:rPr>
              <w:t>Nick</w:t>
            </w:r>
          </w:p>
        </w:tc>
      </w:tr>
      <w:tr w:rsidR="008F0361" w:rsidRPr="00A12D4D" w14:paraId="2C6DBE67" w14:textId="77777777" w:rsidTr="000B5DDF">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4EA72E" w:themeFill="accent6"/>
            <w:tcMar>
              <w:left w:w="108" w:type="dxa"/>
              <w:right w:w="108" w:type="dxa"/>
            </w:tcMar>
          </w:tcPr>
          <w:p w14:paraId="2F1D562F" w14:textId="77777777" w:rsidR="008F0361" w:rsidRDefault="008F0361" w:rsidP="00B6726E">
            <w:pPr>
              <w:pStyle w:val="Geenafstand"/>
              <w:rPr>
                <w:rFonts w:ascii="Arial" w:eastAsia="Arial" w:hAnsi="Arial" w:cs="Arial"/>
                <w:sz w:val="28"/>
                <w:szCs w:val="28"/>
              </w:rPr>
            </w:pPr>
            <w:r>
              <w:rPr>
                <w:rFonts w:ascii="Arial" w:eastAsia="Arial" w:hAnsi="Arial" w:cs="Arial"/>
                <w:sz w:val="28"/>
                <w:szCs w:val="28"/>
              </w:rPr>
              <w:t xml:space="preserve">3. </w:t>
            </w:r>
          </w:p>
        </w:tc>
        <w:tc>
          <w:tcPr>
            <w:tcW w:w="6379" w:type="dxa"/>
            <w:tcBorders>
              <w:top w:val="single" w:sz="4" w:space="0" w:color="000000"/>
              <w:left w:val="single" w:sz="4" w:space="0" w:color="000000"/>
              <w:bottom w:val="single" w:sz="4" w:space="0" w:color="000000"/>
              <w:right w:val="single" w:sz="4" w:space="0" w:color="000000"/>
            </w:tcBorders>
            <w:shd w:val="clear" w:color="auto" w:fill="4EA72E" w:themeFill="accent6"/>
            <w:tcMar>
              <w:left w:w="108" w:type="dxa"/>
              <w:right w:w="108" w:type="dxa"/>
            </w:tcMar>
          </w:tcPr>
          <w:p w14:paraId="13802889" w14:textId="77777777" w:rsidR="008F0361" w:rsidRDefault="008F0361" w:rsidP="00B6726E">
            <w:pPr>
              <w:pStyle w:val="Geenafstand"/>
              <w:rPr>
                <w:rFonts w:ascii="Arial" w:hAnsi="Arial" w:cs="Arial"/>
                <w:sz w:val="28"/>
                <w:szCs w:val="28"/>
              </w:rPr>
            </w:pPr>
            <w:r>
              <w:rPr>
                <w:rFonts w:ascii="Arial" w:hAnsi="Arial" w:cs="Arial"/>
                <w:sz w:val="28"/>
                <w:szCs w:val="28"/>
              </w:rPr>
              <w:t>Toelichting inhoud post ‘overige lasten’ op de begroting</w:t>
            </w:r>
          </w:p>
        </w:tc>
        <w:tc>
          <w:tcPr>
            <w:tcW w:w="2121" w:type="dxa"/>
            <w:tcBorders>
              <w:top w:val="single" w:sz="4" w:space="0" w:color="000000"/>
              <w:left w:val="single" w:sz="4" w:space="0" w:color="000000"/>
              <w:bottom w:val="single" w:sz="4" w:space="0" w:color="000000"/>
              <w:right w:val="single" w:sz="4" w:space="0" w:color="000000"/>
            </w:tcBorders>
            <w:shd w:val="clear" w:color="auto" w:fill="4EA72E" w:themeFill="accent6"/>
            <w:tcMar>
              <w:left w:w="108" w:type="dxa"/>
              <w:right w:w="108" w:type="dxa"/>
            </w:tcMar>
          </w:tcPr>
          <w:p w14:paraId="369FD2FB" w14:textId="77777777" w:rsidR="008F0361" w:rsidRDefault="008F0361" w:rsidP="00B6726E">
            <w:pPr>
              <w:pStyle w:val="Geenafstand"/>
              <w:rPr>
                <w:rFonts w:ascii="Arial" w:hAnsi="Arial" w:cs="Arial"/>
                <w:sz w:val="28"/>
                <w:szCs w:val="28"/>
              </w:rPr>
            </w:pPr>
            <w:r>
              <w:rPr>
                <w:rFonts w:ascii="Arial" w:hAnsi="Arial" w:cs="Arial"/>
                <w:sz w:val="28"/>
                <w:szCs w:val="28"/>
              </w:rPr>
              <w:t>Bianca</w:t>
            </w:r>
          </w:p>
        </w:tc>
      </w:tr>
      <w:tr w:rsidR="008F0361" w:rsidRPr="00A12D4D" w14:paraId="5A5ADCAE" w14:textId="77777777" w:rsidTr="00C2025B">
        <w:trPr>
          <w:trHeight w:val="1"/>
        </w:trPr>
        <w:tc>
          <w:tcPr>
            <w:tcW w:w="577" w:type="dxa"/>
            <w:tcBorders>
              <w:top w:val="single" w:sz="4" w:space="0" w:color="000000"/>
              <w:left w:val="single" w:sz="4" w:space="0" w:color="000000"/>
              <w:bottom w:val="single" w:sz="4" w:space="0" w:color="000000"/>
              <w:right w:val="single" w:sz="4" w:space="0" w:color="000000"/>
            </w:tcBorders>
            <w:shd w:val="clear" w:color="auto" w:fill="4EA72E" w:themeFill="accent6"/>
            <w:tcMar>
              <w:left w:w="108" w:type="dxa"/>
              <w:right w:w="108" w:type="dxa"/>
            </w:tcMar>
          </w:tcPr>
          <w:p w14:paraId="092E3962" w14:textId="77777777" w:rsidR="008F0361" w:rsidRDefault="008F0361" w:rsidP="00B6726E">
            <w:pPr>
              <w:pStyle w:val="Geenafstand"/>
              <w:rPr>
                <w:rFonts w:ascii="Arial" w:eastAsia="Arial" w:hAnsi="Arial" w:cs="Arial"/>
                <w:sz w:val="28"/>
                <w:szCs w:val="28"/>
              </w:rPr>
            </w:pPr>
            <w:r>
              <w:rPr>
                <w:rFonts w:ascii="Arial" w:eastAsia="Arial" w:hAnsi="Arial" w:cs="Arial"/>
                <w:sz w:val="28"/>
                <w:szCs w:val="28"/>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4EA72E" w:themeFill="accent6"/>
            <w:tcMar>
              <w:left w:w="108" w:type="dxa"/>
              <w:right w:w="108" w:type="dxa"/>
            </w:tcMar>
          </w:tcPr>
          <w:p w14:paraId="4D5C0E69" w14:textId="77777777" w:rsidR="008F0361" w:rsidRDefault="008F0361" w:rsidP="00B6726E">
            <w:pPr>
              <w:pStyle w:val="Geenafstand"/>
              <w:rPr>
                <w:rFonts w:ascii="Arial" w:hAnsi="Arial" w:cs="Arial"/>
                <w:sz w:val="28"/>
                <w:szCs w:val="28"/>
              </w:rPr>
            </w:pPr>
            <w:r>
              <w:rPr>
                <w:rFonts w:ascii="Arial" w:hAnsi="Arial" w:cs="Arial"/>
                <w:sz w:val="28"/>
                <w:szCs w:val="28"/>
              </w:rPr>
              <w:t>Jaarverslag mailen naar Rik en Tessa voor eventuele aanvullingen</w:t>
            </w:r>
          </w:p>
        </w:tc>
        <w:tc>
          <w:tcPr>
            <w:tcW w:w="2121" w:type="dxa"/>
            <w:tcBorders>
              <w:top w:val="single" w:sz="4" w:space="0" w:color="000000"/>
              <w:left w:val="single" w:sz="4" w:space="0" w:color="000000"/>
              <w:bottom w:val="single" w:sz="4" w:space="0" w:color="000000"/>
              <w:right w:val="single" w:sz="4" w:space="0" w:color="000000"/>
            </w:tcBorders>
            <w:shd w:val="clear" w:color="auto" w:fill="4EA72E" w:themeFill="accent6"/>
            <w:tcMar>
              <w:left w:w="108" w:type="dxa"/>
              <w:right w:w="108" w:type="dxa"/>
            </w:tcMar>
          </w:tcPr>
          <w:p w14:paraId="5FA1B99E" w14:textId="77777777" w:rsidR="008F0361" w:rsidRDefault="008F0361" w:rsidP="00B6726E">
            <w:pPr>
              <w:pStyle w:val="Geenafstand"/>
              <w:rPr>
                <w:rFonts w:ascii="Arial" w:hAnsi="Arial" w:cs="Arial"/>
                <w:sz w:val="28"/>
                <w:szCs w:val="28"/>
              </w:rPr>
            </w:pPr>
            <w:r>
              <w:rPr>
                <w:rFonts w:ascii="Arial" w:hAnsi="Arial" w:cs="Arial"/>
                <w:sz w:val="28"/>
                <w:szCs w:val="28"/>
              </w:rPr>
              <w:t>Nick</w:t>
            </w:r>
          </w:p>
        </w:tc>
      </w:tr>
    </w:tbl>
    <w:p w14:paraId="5D94E442" w14:textId="77777777" w:rsidR="008461DE" w:rsidRPr="008461DE" w:rsidRDefault="008461DE" w:rsidP="008461DE">
      <w:pPr>
        <w:pStyle w:val="Lijstalinea"/>
        <w:widowControl w:val="0"/>
        <w:tabs>
          <w:tab w:val="right" w:pos="11517"/>
        </w:tabs>
        <w:autoSpaceDE w:val="0"/>
        <w:autoSpaceDN w:val="0"/>
        <w:adjustRightInd w:val="0"/>
        <w:rPr>
          <w:rFonts w:ascii="Arial" w:hAnsi="Arial" w:cs="Arial"/>
          <w:sz w:val="28"/>
          <w:szCs w:val="28"/>
        </w:rPr>
      </w:pPr>
    </w:p>
    <w:p w14:paraId="2E2742FD" w14:textId="77777777" w:rsidR="00F87BDB" w:rsidRDefault="007D64A0" w:rsidP="00F87BDB">
      <w:pPr>
        <w:pStyle w:val="Lijstalinea"/>
        <w:widowControl w:val="0"/>
        <w:numPr>
          <w:ilvl w:val="0"/>
          <w:numId w:val="1"/>
        </w:numPr>
        <w:tabs>
          <w:tab w:val="right" w:pos="11517"/>
        </w:tabs>
        <w:autoSpaceDE w:val="0"/>
        <w:autoSpaceDN w:val="0"/>
        <w:adjustRightInd w:val="0"/>
        <w:rPr>
          <w:rFonts w:ascii="Arial" w:hAnsi="Arial" w:cs="Arial"/>
          <w:sz w:val="28"/>
          <w:szCs w:val="28"/>
        </w:rPr>
      </w:pPr>
      <w:r>
        <w:rPr>
          <w:rFonts w:ascii="Arial" w:hAnsi="Arial" w:cs="Arial"/>
          <w:sz w:val="28"/>
          <w:szCs w:val="28"/>
        </w:rPr>
        <w:t>Rondvraag</w:t>
      </w:r>
    </w:p>
    <w:p w14:paraId="1328B92E" w14:textId="3EE79ADB" w:rsidR="005976CF" w:rsidRPr="005976CF" w:rsidRDefault="005268E1" w:rsidP="005976CF">
      <w:pPr>
        <w:pStyle w:val="Lijstalinea"/>
        <w:widowControl w:val="0"/>
        <w:tabs>
          <w:tab w:val="right" w:pos="11517"/>
        </w:tabs>
        <w:autoSpaceDE w:val="0"/>
        <w:autoSpaceDN w:val="0"/>
        <w:adjustRightInd w:val="0"/>
        <w:rPr>
          <w:rFonts w:ascii="Arial" w:hAnsi="Arial" w:cs="Arial"/>
          <w:sz w:val="28"/>
          <w:szCs w:val="28"/>
        </w:rPr>
      </w:pPr>
      <w:r>
        <w:rPr>
          <w:rFonts w:ascii="Arial" w:hAnsi="Arial" w:cs="Arial"/>
          <w:sz w:val="28"/>
          <w:szCs w:val="28"/>
        </w:rPr>
        <w:t>Tessa:</w:t>
      </w:r>
      <w:r w:rsidR="005976CF">
        <w:rPr>
          <w:rFonts w:ascii="Arial" w:hAnsi="Arial" w:cs="Arial"/>
          <w:sz w:val="28"/>
          <w:szCs w:val="28"/>
        </w:rPr>
        <w:br/>
        <w:t xml:space="preserve">- </w:t>
      </w:r>
      <w:r w:rsidR="005976CF" w:rsidRPr="005976CF">
        <w:rPr>
          <w:rFonts w:ascii="Arial" w:hAnsi="Arial" w:cs="Arial"/>
          <w:sz w:val="28"/>
          <w:szCs w:val="28"/>
        </w:rPr>
        <w:t>Tessa is aangesproken door een ouder met de vraag of de school een brugfunctionaris heeft. Dit is niet het geval. Een brugfunctionaris kan aangesteld worden via subsidiegelden, maar dit is vaak tijdelijk. Bianca voert een intakegesprek met nieuwe ouders en praktische zaken</w:t>
      </w:r>
      <w:r w:rsidR="00B83CDC">
        <w:rPr>
          <w:rFonts w:ascii="Arial" w:hAnsi="Arial" w:cs="Arial"/>
          <w:sz w:val="28"/>
          <w:szCs w:val="28"/>
        </w:rPr>
        <w:t>,</w:t>
      </w:r>
      <w:r w:rsidR="005976CF" w:rsidRPr="005976CF">
        <w:rPr>
          <w:rFonts w:ascii="Arial" w:hAnsi="Arial" w:cs="Arial"/>
          <w:sz w:val="28"/>
          <w:szCs w:val="28"/>
        </w:rPr>
        <w:t xml:space="preserve"> zoals het doorgeven van de gymdagen</w:t>
      </w:r>
      <w:r w:rsidR="00B83CDC">
        <w:rPr>
          <w:rFonts w:ascii="Arial" w:hAnsi="Arial" w:cs="Arial"/>
          <w:sz w:val="28"/>
          <w:szCs w:val="28"/>
        </w:rPr>
        <w:t>,</w:t>
      </w:r>
      <w:r w:rsidR="005976CF" w:rsidRPr="005976CF">
        <w:rPr>
          <w:rFonts w:ascii="Arial" w:hAnsi="Arial" w:cs="Arial"/>
          <w:sz w:val="28"/>
          <w:szCs w:val="28"/>
        </w:rPr>
        <w:t xml:space="preserve"> worden opgepakt door de leerkracht.</w:t>
      </w:r>
    </w:p>
    <w:p w14:paraId="71D9CD2C" w14:textId="55064389" w:rsidR="008E1BE9" w:rsidRPr="008E1BE9" w:rsidRDefault="004E4DA9" w:rsidP="008E1BE9">
      <w:pPr>
        <w:pStyle w:val="Lijstalinea"/>
        <w:widowControl w:val="0"/>
        <w:tabs>
          <w:tab w:val="right" w:pos="11517"/>
        </w:tabs>
        <w:autoSpaceDE w:val="0"/>
        <w:autoSpaceDN w:val="0"/>
        <w:adjustRightInd w:val="0"/>
        <w:rPr>
          <w:rFonts w:ascii="Arial" w:hAnsi="Arial" w:cs="Arial"/>
          <w:sz w:val="28"/>
          <w:szCs w:val="28"/>
        </w:rPr>
      </w:pPr>
      <w:r>
        <w:rPr>
          <w:rFonts w:ascii="Arial" w:hAnsi="Arial" w:cs="Arial"/>
          <w:sz w:val="28"/>
          <w:szCs w:val="28"/>
        </w:rPr>
        <w:t xml:space="preserve">- </w:t>
      </w:r>
      <w:r w:rsidR="00467A03" w:rsidRPr="00467A03">
        <w:rPr>
          <w:rFonts w:ascii="Arial" w:hAnsi="Arial" w:cs="Arial"/>
          <w:sz w:val="28"/>
          <w:szCs w:val="28"/>
        </w:rPr>
        <w:t xml:space="preserve">Tessa is benaderd door een andere ouder met een vraag over ‘zelfvertrouwen’ op het rapport. Hoe komt dit terug in het onderwijs? Zelfvertrouwen wordt verweven in de dagelijkse lessen, zoals sociaal-emotionele lessen, spreekbeurten, </w:t>
      </w:r>
      <w:proofErr w:type="spellStart"/>
      <w:r w:rsidR="00467A03" w:rsidRPr="00467A03">
        <w:rPr>
          <w:rFonts w:ascii="Arial" w:hAnsi="Arial" w:cs="Arial"/>
          <w:sz w:val="28"/>
          <w:szCs w:val="28"/>
        </w:rPr>
        <w:t>growth</w:t>
      </w:r>
      <w:proofErr w:type="spellEnd"/>
      <w:r w:rsidR="00467A03" w:rsidRPr="00467A03">
        <w:rPr>
          <w:rFonts w:ascii="Arial" w:hAnsi="Arial" w:cs="Arial"/>
          <w:sz w:val="28"/>
          <w:szCs w:val="28"/>
        </w:rPr>
        <w:t xml:space="preserve"> </w:t>
      </w:r>
      <w:proofErr w:type="spellStart"/>
      <w:r w:rsidR="00467A03" w:rsidRPr="00467A03">
        <w:rPr>
          <w:rFonts w:ascii="Arial" w:hAnsi="Arial" w:cs="Arial"/>
          <w:sz w:val="28"/>
          <w:szCs w:val="28"/>
        </w:rPr>
        <w:t>mindset</w:t>
      </w:r>
      <w:proofErr w:type="spellEnd"/>
      <w:r w:rsidR="00467A03" w:rsidRPr="00467A03">
        <w:rPr>
          <w:rFonts w:ascii="Arial" w:hAnsi="Arial" w:cs="Arial"/>
          <w:sz w:val="28"/>
          <w:szCs w:val="28"/>
        </w:rPr>
        <w:t>-</w:t>
      </w:r>
      <w:r w:rsidR="00467A03" w:rsidRPr="00467A03">
        <w:rPr>
          <w:rFonts w:ascii="Arial" w:hAnsi="Arial" w:cs="Arial"/>
          <w:sz w:val="28"/>
          <w:szCs w:val="28"/>
        </w:rPr>
        <w:lastRenderedPageBreak/>
        <w:t>lessen, judolessen en talentontwikkeling. Tessa geeft aan dat ouders openstaan voor feedback, ook buiten de oudergesprekken om.</w:t>
      </w:r>
    </w:p>
    <w:p w14:paraId="1A048116" w14:textId="77777777" w:rsidR="00D21CD7" w:rsidRDefault="00D21CD7" w:rsidP="00D21CD7">
      <w:pPr>
        <w:pStyle w:val="Lijstalinea"/>
        <w:widowControl w:val="0"/>
        <w:tabs>
          <w:tab w:val="right" w:pos="11517"/>
        </w:tabs>
        <w:autoSpaceDE w:val="0"/>
        <w:autoSpaceDN w:val="0"/>
        <w:adjustRightInd w:val="0"/>
        <w:rPr>
          <w:rFonts w:ascii="Arial" w:hAnsi="Arial" w:cs="Arial"/>
          <w:sz w:val="28"/>
          <w:szCs w:val="28"/>
        </w:rPr>
      </w:pPr>
    </w:p>
    <w:p w14:paraId="52071CD0" w14:textId="1D569A15" w:rsidR="00D21CD7" w:rsidRPr="00EA2947" w:rsidRDefault="007D64A0" w:rsidP="00D21CD7">
      <w:pPr>
        <w:pStyle w:val="Lijstalinea"/>
        <w:widowControl w:val="0"/>
        <w:numPr>
          <w:ilvl w:val="0"/>
          <w:numId w:val="1"/>
        </w:numPr>
        <w:tabs>
          <w:tab w:val="right" w:pos="11517"/>
        </w:tabs>
        <w:autoSpaceDE w:val="0"/>
        <w:autoSpaceDN w:val="0"/>
        <w:adjustRightInd w:val="0"/>
        <w:rPr>
          <w:rFonts w:ascii="Arial" w:hAnsi="Arial" w:cs="Arial"/>
          <w:sz w:val="28"/>
          <w:szCs w:val="28"/>
        </w:rPr>
      </w:pPr>
      <w:r w:rsidRPr="00320323">
        <w:rPr>
          <w:rFonts w:ascii="Arial" w:hAnsi="Arial" w:cs="Arial"/>
          <w:sz w:val="28"/>
          <w:szCs w:val="28"/>
        </w:rPr>
        <w:t>Nieuwsbrief M</w:t>
      </w:r>
      <w:r w:rsidR="00C5680E" w:rsidRPr="00320323">
        <w:rPr>
          <w:rFonts w:ascii="Arial" w:hAnsi="Arial" w:cs="Arial"/>
          <w:sz w:val="28"/>
          <w:szCs w:val="28"/>
        </w:rPr>
        <w:t>R</w:t>
      </w:r>
      <w:r w:rsidR="00892D20">
        <w:rPr>
          <w:rFonts w:ascii="Arial" w:hAnsi="Arial" w:cs="Arial"/>
          <w:sz w:val="28"/>
          <w:szCs w:val="28"/>
        </w:rPr>
        <w:br/>
      </w:r>
      <w:r w:rsidR="006A7218" w:rsidRPr="00CF093A">
        <w:rPr>
          <w:rFonts w:ascii="Arial" w:hAnsi="Arial" w:cs="Arial"/>
          <w:sz w:val="28"/>
          <w:szCs w:val="28"/>
        </w:rPr>
        <w:t>De oproep voor een nieuwe ouder in de MR wordt op vrijdag 21 maart</w:t>
      </w:r>
      <w:r w:rsidR="006A7218">
        <w:rPr>
          <w:rFonts w:ascii="Arial" w:hAnsi="Arial" w:cs="Arial"/>
          <w:sz w:val="28"/>
          <w:szCs w:val="28"/>
        </w:rPr>
        <w:t xml:space="preserve"> 2025</w:t>
      </w:r>
      <w:r w:rsidR="006A7218" w:rsidRPr="00CF093A">
        <w:rPr>
          <w:rFonts w:ascii="Arial" w:hAnsi="Arial" w:cs="Arial"/>
          <w:sz w:val="28"/>
          <w:szCs w:val="28"/>
        </w:rPr>
        <w:t xml:space="preserve"> verzonden.</w:t>
      </w:r>
      <w:r w:rsidR="006A7218">
        <w:rPr>
          <w:rFonts w:ascii="Arial" w:hAnsi="Arial" w:cs="Arial"/>
          <w:sz w:val="28"/>
          <w:szCs w:val="28"/>
        </w:rPr>
        <w:t xml:space="preserve"> Verder zijn er geen</w:t>
      </w:r>
      <w:r w:rsidR="005D2725" w:rsidRPr="005D2725">
        <w:rPr>
          <w:rFonts w:ascii="Arial" w:hAnsi="Arial" w:cs="Arial"/>
          <w:sz w:val="28"/>
          <w:szCs w:val="28"/>
        </w:rPr>
        <w:t xml:space="preserve"> punten voor de nieuwsbrief.</w:t>
      </w:r>
      <w:r w:rsidR="00EA2947">
        <w:rPr>
          <w:rFonts w:ascii="Arial" w:hAnsi="Arial" w:cs="Arial"/>
          <w:sz w:val="28"/>
          <w:szCs w:val="28"/>
        </w:rPr>
        <w:br/>
      </w:r>
    </w:p>
    <w:p w14:paraId="79954E31" w14:textId="03DCA575" w:rsidR="00C5680E" w:rsidRPr="008461DE" w:rsidRDefault="005268E1" w:rsidP="008461DE">
      <w:pPr>
        <w:pStyle w:val="Lijstalinea"/>
        <w:widowControl w:val="0"/>
        <w:numPr>
          <w:ilvl w:val="0"/>
          <w:numId w:val="1"/>
        </w:numPr>
        <w:tabs>
          <w:tab w:val="right" w:pos="11517"/>
        </w:tabs>
        <w:autoSpaceDE w:val="0"/>
        <w:autoSpaceDN w:val="0"/>
        <w:adjustRightInd w:val="0"/>
        <w:rPr>
          <w:rFonts w:ascii="Arial" w:hAnsi="Arial" w:cs="Arial"/>
          <w:sz w:val="28"/>
          <w:szCs w:val="28"/>
        </w:rPr>
      </w:pPr>
      <w:r>
        <w:rPr>
          <w:rFonts w:ascii="Arial" w:hAnsi="Arial" w:cs="Arial"/>
          <w:sz w:val="28"/>
          <w:szCs w:val="28"/>
        </w:rPr>
        <w:t>N</w:t>
      </w:r>
      <w:r w:rsidR="00170BC2">
        <w:rPr>
          <w:rFonts w:ascii="Arial" w:hAnsi="Arial" w:cs="Arial"/>
          <w:sz w:val="28"/>
          <w:szCs w:val="28"/>
        </w:rPr>
        <w:t>i</w:t>
      </w:r>
      <w:r w:rsidR="00C5680E" w:rsidRPr="008461DE">
        <w:rPr>
          <w:rFonts w:ascii="Arial" w:hAnsi="Arial" w:cs="Arial"/>
          <w:sz w:val="28"/>
          <w:szCs w:val="28"/>
        </w:rPr>
        <w:t>euwe actiepunten</w:t>
      </w:r>
      <w:r w:rsidR="00572C7F" w:rsidRPr="008461DE">
        <w:rPr>
          <w:rFonts w:ascii="Arial" w:hAnsi="Arial" w:cs="Arial"/>
          <w:sz w:val="28"/>
          <w:szCs w:val="28"/>
        </w:rPr>
        <w:t>lijst</w:t>
      </w:r>
    </w:p>
    <w:tbl>
      <w:tblPr>
        <w:tblW w:w="0" w:type="auto"/>
        <w:tblInd w:w="-15" w:type="dxa"/>
        <w:tblCellMar>
          <w:left w:w="10" w:type="dxa"/>
          <w:right w:w="10" w:type="dxa"/>
        </w:tblCellMar>
        <w:tblLook w:val="04A0" w:firstRow="1" w:lastRow="0" w:firstColumn="1" w:lastColumn="0" w:noHBand="0" w:noVBand="1"/>
      </w:tblPr>
      <w:tblGrid>
        <w:gridCol w:w="577"/>
        <w:gridCol w:w="6379"/>
        <w:gridCol w:w="2121"/>
      </w:tblGrid>
      <w:tr w:rsidR="001A32A2" w:rsidRPr="00A12D4D" w14:paraId="259D22B1" w14:textId="77777777" w:rsidTr="006B1191">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92DFE" w14:textId="5DB0B2BA" w:rsidR="001A32A2" w:rsidRPr="00A12D4D" w:rsidRDefault="001A32A2" w:rsidP="001A32A2">
            <w:pPr>
              <w:pStyle w:val="Geenafstand"/>
              <w:rPr>
                <w:rFonts w:ascii="Arial" w:eastAsia="Arial" w:hAnsi="Arial" w:cs="Arial"/>
                <w:sz w:val="28"/>
                <w:szCs w:val="28"/>
              </w:rPr>
            </w:pPr>
            <w:r w:rsidRPr="00A12D4D">
              <w:rPr>
                <w:rFonts w:ascii="Arial" w:eastAsia="Arial" w:hAnsi="Arial" w:cs="Arial"/>
                <w:sz w:val="28"/>
                <w:szCs w:val="28"/>
              </w:rPr>
              <w:t>1.</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64FED" w14:textId="5EC565BB" w:rsidR="001A32A2" w:rsidRDefault="001A32A2" w:rsidP="001A32A2">
            <w:pPr>
              <w:pStyle w:val="Geenafstand"/>
              <w:rPr>
                <w:rFonts w:ascii="Arial" w:hAnsi="Arial" w:cs="Arial"/>
                <w:sz w:val="28"/>
                <w:szCs w:val="28"/>
              </w:rPr>
            </w:pPr>
            <w:r>
              <w:rPr>
                <w:rFonts w:ascii="Arial" w:hAnsi="Arial" w:cs="Arial"/>
                <w:sz w:val="28"/>
                <w:szCs w:val="28"/>
              </w:rPr>
              <w:t>Eerstvolgende vergadering schooljaar 2025-2026: informeren bij de GMR over de onderwijsregio’s; is hier al meer duidelijkheid over?</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50B3E" w14:textId="55DCA0CE" w:rsidR="001A32A2" w:rsidRDefault="001A32A2" w:rsidP="001A32A2">
            <w:pPr>
              <w:pStyle w:val="Geenafstand"/>
              <w:rPr>
                <w:rFonts w:ascii="Arial" w:hAnsi="Arial" w:cs="Arial"/>
                <w:sz w:val="28"/>
                <w:szCs w:val="28"/>
              </w:rPr>
            </w:pPr>
            <w:r>
              <w:rPr>
                <w:rFonts w:ascii="Arial" w:hAnsi="Arial" w:cs="Arial"/>
                <w:sz w:val="28"/>
                <w:szCs w:val="28"/>
              </w:rPr>
              <w:t>Allen</w:t>
            </w:r>
          </w:p>
        </w:tc>
      </w:tr>
      <w:tr w:rsidR="001A32A2" w:rsidRPr="00A12D4D" w14:paraId="320AC6CF" w14:textId="77777777" w:rsidTr="006B1191">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AD325" w14:textId="5C7D479E" w:rsidR="001A32A2" w:rsidRPr="00A12D4D" w:rsidRDefault="001A32A2" w:rsidP="001A32A2">
            <w:pPr>
              <w:pStyle w:val="Geenafstand"/>
              <w:rPr>
                <w:rFonts w:ascii="Arial" w:eastAsia="Arial" w:hAnsi="Arial" w:cs="Arial"/>
                <w:sz w:val="28"/>
                <w:szCs w:val="28"/>
              </w:rPr>
            </w:pPr>
            <w:r>
              <w:rPr>
                <w:rFonts w:ascii="Arial" w:eastAsia="Arial" w:hAnsi="Arial" w:cs="Arial"/>
                <w:sz w:val="28"/>
                <w:szCs w:val="28"/>
              </w:rPr>
              <w:t>2.</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305D7" w14:textId="4D317142" w:rsidR="001A32A2" w:rsidRDefault="001A32A2" w:rsidP="001A32A2">
            <w:pPr>
              <w:pStyle w:val="Geenafstand"/>
              <w:rPr>
                <w:rFonts w:ascii="Arial" w:hAnsi="Arial" w:cs="Arial"/>
                <w:sz w:val="28"/>
                <w:szCs w:val="28"/>
              </w:rPr>
            </w:pPr>
            <w:r>
              <w:rPr>
                <w:rFonts w:ascii="Arial" w:hAnsi="Arial" w:cs="Arial"/>
                <w:sz w:val="28"/>
                <w:szCs w:val="28"/>
              </w:rPr>
              <w:t>Laatste vergadering schooljaar 2024-2025: leerlingenraad op de agenda</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3C2F3" w14:textId="7CD2CA4A" w:rsidR="001A32A2" w:rsidRDefault="001A32A2" w:rsidP="001A32A2">
            <w:pPr>
              <w:pStyle w:val="Geenafstand"/>
              <w:rPr>
                <w:rFonts w:ascii="Arial" w:hAnsi="Arial" w:cs="Arial"/>
                <w:sz w:val="28"/>
                <w:szCs w:val="28"/>
              </w:rPr>
            </w:pPr>
            <w:r>
              <w:rPr>
                <w:rFonts w:ascii="Arial" w:hAnsi="Arial" w:cs="Arial"/>
                <w:sz w:val="28"/>
                <w:szCs w:val="28"/>
              </w:rPr>
              <w:t>Nick</w:t>
            </w:r>
          </w:p>
        </w:tc>
      </w:tr>
      <w:tr w:rsidR="001A32A2" w:rsidRPr="00A12D4D" w14:paraId="1505C3C6" w14:textId="77777777" w:rsidTr="006B1191">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4B641" w14:textId="3F5BEA9A" w:rsidR="001A32A2" w:rsidRPr="00A12D4D" w:rsidRDefault="001A32A2" w:rsidP="001A32A2">
            <w:pPr>
              <w:pStyle w:val="Geenafstand"/>
              <w:rPr>
                <w:rFonts w:ascii="Arial" w:hAnsi="Arial" w:cs="Arial"/>
                <w:sz w:val="28"/>
                <w:szCs w:val="28"/>
              </w:rPr>
            </w:pPr>
            <w:r>
              <w:rPr>
                <w:rFonts w:ascii="Arial" w:eastAsia="Arial" w:hAnsi="Arial" w:cs="Arial"/>
                <w:sz w:val="28"/>
                <w:szCs w:val="28"/>
              </w:rPr>
              <w:t>3</w:t>
            </w:r>
            <w:r w:rsidRPr="00A12D4D">
              <w:rPr>
                <w:rFonts w:ascii="Arial" w:eastAsia="Arial" w:hAnsi="Arial" w:cs="Arial"/>
                <w:sz w:val="28"/>
                <w:szCs w:val="28"/>
              </w:rPr>
              <w:t>.</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0A473" w14:textId="6D6C339B" w:rsidR="001A32A2" w:rsidRPr="00A12D4D" w:rsidRDefault="001A32A2" w:rsidP="001A32A2">
            <w:pPr>
              <w:pStyle w:val="Geenafstand"/>
              <w:rPr>
                <w:rFonts w:ascii="Arial" w:hAnsi="Arial" w:cs="Arial"/>
                <w:sz w:val="28"/>
                <w:szCs w:val="28"/>
              </w:rPr>
            </w:pPr>
            <w:r>
              <w:rPr>
                <w:rFonts w:ascii="Arial" w:hAnsi="Arial" w:cs="Arial"/>
                <w:sz w:val="28"/>
                <w:szCs w:val="28"/>
              </w:rPr>
              <w:t>Einde schooljaar</w:t>
            </w:r>
            <w:r w:rsidR="00B970C7">
              <w:rPr>
                <w:rFonts w:ascii="Arial" w:hAnsi="Arial" w:cs="Arial"/>
                <w:sz w:val="28"/>
                <w:szCs w:val="28"/>
              </w:rPr>
              <w:t xml:space="preserve"> 2025-2025</w:t>
            </w:r>
            <w:r>
              <w:rPr>
                <w:rFonts w:ascii="Arial" w:hAnsi="Arial" w:cs="Arial"/>
                <w:sz w:val="28"/>
                <w:szCs w:val="28"/>
              </w:rPr>
              <w:t>; stukje voor de nieuwsbrief</w:t>
            </w:r>
            <w:r w:rsidR="00B970C7">
              <w:rPr>
                <w:rFonts w:ascii="Arial" w:hAnsi="Arial" w:cs="Arial"/>
                <w:sz w:val="28"/>
                <w:szCs w:val="28"/>
              </w:rPr>
              <w:t xml:space="preserve"> over de MR</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1722C" w14:textId="2E0026A0" w:rsidR="001A32A2" w:rsidRPr="00A12D4D" w:rsidRDefault="001A32A2" w:rsidP="001A32A2">
            <w:pPr>
              <w:pStyle w:val="Geenafstand"/>
              <w:rPr>
                <w:rFonts w:ascii="Arial" w:hAnsi="Arial" w:cs="Arial"/>
                <w:sz w:val="28"/>
                <w:szCs w:val="28"/>
              </w:rPr>
            </w:pPr>
            <w:r>
              <w:rPr>
                <w:rFonts w:ascii="Arial" w:hAnsi="Arial" w:cs="Arial"/>
                <w:sz w:val="28"/>
                <w:szCs w:val="28"/>
              </w:rPr>
              <w:t>Allen</w:t>
            </w:r>
          </w:p>
        </w:tc>
      </w:tr>
      <w:tr w:rsidR="001A32A2" w:rsidRPr="00A12D4D" w14:paraId="49BB389F" w14:textId="77777777" w:rsidTr="006B1191">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F5315" w14:textId="7E5E17A9" w:rsidR="001A32A2" w:rsidRPr="00A12D4D" w:rsidRDefault="001A32A2" w:rsidP="001A32A2">
            <w:pPr>
              <w:pStyle w:val="Geenafstand"/>
              <w:rPr>
                <w:rFonts w:ascii="Arial" w:eastAsia="Arial" w:hAnsi="Arial" w:cs="Arial"/>
                <w:sz w:val="28"/>
                <w:szCs w:val="28"/>
              </w:rPr>
            </w:pPr>
            <w:r>
              <w:rPr>
                <w:rFonts w:ascii="Arial" w:eastAsia="Arial" w:hAnsi="Arial" w:cs="Arial"/>
                <w:sz w:val="28"/>
                <w:szCs w:val="28"/>
              </w:rPr>
              <w:t>4.</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331DB" w14:textId="02F98959" w:rsidR="001A32A2" w:rsidRDefault="001A32A2" w:rsidP="001A32A2">
            <w:pPr>
              <w:pStyle w:val="Geenafstand"/>
              <w:rPr>
                <w:rFonts w:ascii="Arial" w:hAnsi="Arial" w:cs="Arial"/>
                <w:sz w:val="28"/>
                <w:szCs w:val="28"/>
              </w:rPr>
            </w:pPr>
            <w:r>
              <w:rPr>
                <w:rFonts w:ascii="Arial" w:hAnsi="Arial" w:cs="Arial"/>
                <w:sz w:val="28"/>
                <w:szCs w:val="28"/>
              </w:rPr>
              <w:t>Oproep voor een nieuwe ouder in de MR versturen via de nieuwsbrief</w:t>
            </w:r>
            <w:r w:rsidR="00B970C7">
              <w:rPr>
                <w:rFonts w:ascii="Arial" w:hAnsi="Arial" w:cs="Arial"/>
                <w:sz w:val="28"/>
                <w:szCs w:val="28"/>
              </w:rPr>
              <w:t xml:space="preserve"> (vrijdag 21 maart</w:t>
            </w:r>
            <w:r w:rsidR="00023CD8">
              <w:rPr>
                <w:rFonts w:ascii="Arial" w:hAnsi="Arial" w:cs="Arial"/>
                <w:sz w:val="28"/>
                <w:szCs w:val="28"/>
              </w:rPr>
              <w:t xml:space="preserve"> 2025</w:t>
            </w:r>
            <w:r w:rsidR="00B970C7">
              <w:rPr>
                <w:rFonts w:ascii="Arial" w:hAnsi="Arial" w:cs="Arial"/>
                <w:sz w:val="28"/>
                <w:szCs w:val="28"/>
              </w:rPr>
              <w:t>)</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C879C" w14:textId="2AF45D86" w:rsidR="001A32A2" w:rsidRDefault="001A32A2" w:rsidP="001A32A2">
            <w:pPr>
              <w:pStyle w:val="Geenafstand"/>
              <w:rPr>
                <w:rFonts w:ascii="Arial" w:hAnsi="Arial" w:cs="Arial"/>
                <w:sz w:val="28"/>
                <w:szCs w:val="28"/>
              </w:rPr>
            </w:pPr>
            <w:r>
              <w:rPr>
                <w:rFonts w:ascii="Arial" w:hAnsi="Arial" w:cs="Arial"/>
                <w:sz w:val="28"/>
                <w:szCs w:val="28"/>
              </w:rPr>
              <w:t>Nick</w:t>
            </w:r>
          </w:p>
        </w:tc>
      </w:tr>
      <w:tr w:rsidR="001A32A2" w:rsidRPr="00A12D4D" w14:paraId="7B5FDB2F" w14:textId="77777777" w:rsidTr="006B1191">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70AC0" w14:textId="003A158A" w:rsidR="001A32A2" w:rsidRDefault="001A32A2" w:rsidP="001A32A2">
            <w:pPr>
              <w:pStyle w:val="Geenafstand"/>
              <w:rPr>
                <w:rFonts w:ascii="Arial" w:eastAsia="Arial" w:hAnsi="Arial" w:cs="Arial"/>
                <w:sz w:val="28"/>
                <w:szCs w:val="28"/>
              </w:rPr>
            </w:pPr>
            <w:r>
              <w:rPr>
                <w:rFonts w:ascii="Arial" w:eastAsia="Arial" w:hAnsi="Arial" w:cs="Arial"/>
                <w:sz w:val="28"/>
                <w:szCs w:val="28"/>
              </w:rPr>
              <w:t xml:space="preserve">5. </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449FB" w14:textId="16A16EB0" w:rsidR="001A32A2" w:rsidRDefault="00B970C7" w:rsidP="001A32A2">
            <w:pPr>
              <w:pStyle w:val="Geenafstand"/>
              <w:rPr>
                <w:rFonts w:ascii="Arial" w:hAnsi="Arial" w:cs="Arial"/>
                <w:sz w:val="28"/>
                <w:szCs w:val="28"/>
              </w:rPr>
            </w:pPr>
            <w:r>
              <w:rPr>
                <w:rFonts w:ascii="Arial" w:hAnsi="Arial" w:cs="Arial"/>
                <w:sz w:val="28"/>
                <w:szCs w:val="28"/>
              </w:rPr>
              <w:t xml:space="preserve">Schoolgids </w:t>
            </w:r>
            <w:r w:rsidR="005F0AF6">
              <w:rPr>
                <w:rFonts w:ascii="Arial" w:hAnsi="Arial" w:cs="Arial"/>
                <w:sz w:val="28"/>
                <w:szCs w:val="28"/>
              </w:rPr>
              <w:t xml:space="preserve">kritisch bekijken en van opmerkingen </w:t>
            </w:r>
            <w:r>
              <w:rPr>
                <w:rFonts w:ascii="Arial" w:hAnsi="Arial" w:cs="Arial"/>
                <w:sz w:val="28"/>
                <w:szCs w:val="28"/>
              </w:rPr>
              <w:t>voorzien (</w:t>
            </w:r>
            <w:r w:rsidR="00D00FBF">
              <w:rPr>
                <w:rFonts w:ascii="Arial" w:hAnsi="Arial" w:cs="Arial"/>
                <w:sz w:val="28"/>
                <w:szCs w:val="28"/>
              </w:rPr>
              <w:t xml:space="preserve">volgende MR vergadering, </w:t>
            </w:r>
            <w:r>
              <w:rPr>
                <w:rFonts w:ascii="Arial" w:hAnsi="Arial" w:cs="Arial"/>
                <w:sz w:val="28"/>
                <w:szCs w:val="28"/>
              </w:rPr>
              <w:t>donderdag 22 mei</w:t>
            </w:r>
            <w:r w:rsidR="00023CD8">
              <w:rPr>
                <w:rFonts w:ascii="Arial" w:hAnsi="Arial" w:cs="Arial"/>
                <w:sz w:val="28"/>
                <w:szCs w:val="28"/>
              </w:rPr>
              <w:t xml:space="preserve"> 2025</w:t>
            </w:r>
            <w:r w:rsidR="00D00FBF">
              <w:rPr>
                <w:rFonts w:ascii="Arial" w:hAnsi="Arial" w:cs="Arial"/>
                <w:sz w:val="28"/>
                <w:szCs w:val="28"/>
              </w:rPr>
              <w:t>, delen met Bianca</w:t>
            </w:r>
            <w:r>
              <w:rPr>
                <w:rFonts w:ascii="Arial" w:hAnsi="Arial" w:cs="Arial"/>
                <w:sz w:val="28"/>
                <w:szCs w:val="28"/>
              </w:rPr>
              <w:t xml:space="preserve">) </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7010B" w14:textId="5F2BD94C" w:rsidR="001A32A2" w:rsidRDefault="00B970C7" w:rsidP="001A32A2">
            <w:pPr>
              <w:pStyle w:val="Geenafstand"/>
              <w:rPr>
                <w:rFonts w:ascii="Arial" w:hAnsi="Arial" w:cs="Arial"/>
                <w:sz w:val="28"/>
                <w:szCs w:val="28"/>
              </w:rPr>
            </w:pPr>
            <w:r>
              <w:rPr>
                <w:rFonts w:ascii="Arial" w:hAnsi="Arial" w:cs="Arial"/>
                <w:sz w:val="28"/>
                <w:szCs w:val="28"/>
              </w:rPr>
              <w:t>Tessa</w:t>
            </w:r>
          </w:p>
        </w:tc>
      </w:tr>
      <w:tr w:rsidR="001A32A2" w:rsidRPr="00A12D4D" w14:paraId="13374558" w14:textId="77777777" w:rsidTr="006B1191">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743BB" w14:textId="21AC900B" w:rsidR="001A32A2" w:rsidRDefault="001A32A2" w:rsidP="001A32A2">
            <w:pPr>
              <w:pStyle w:val="Geenafstand"/>
              <w:rPr>
                <w:rFonts w:ascii="Arial" w:eastAsia="Arial" w:hAnsi="Arial" w:cs="Arial"/>
                <w:sz w:val="28"/>
                <w:szCs w:val="28"/>
              </w:rPr>
            </w:pPr>
            <w:r>
              <w:rPr>
                <w:rFonts w:ascii="Arial" w:eastAsia="Arial" w:hAnsi="Arial" w:cs="Arial"/>
                <w:sz w:val="28"/>
                <w:szCs w:val="28"/>
              </w:rPr>
              <w:t>6.</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E5AF6" w14:textId="759E15E2" w:rsidR="001A32A2" w:rsidRDefault="00200A64" w:rsidP="001A32A2">
            <w:pPr>
              <w:pStyle w:val="Geenafstand"/>
              <w:rPr>
                <w:rFonts w:ascii="Arial" w:hAnsi="Arial" w:cs="Arial"/>
                <w:sz w:val="28"/>
                <w:szCs w:val="28"/>
              </w:rPr>
            </w:pPr>
            <w:r>
              <w:rPr>
                <w:rFonts w:ascii="Arial" w:hAnsi="Arial" w:cs="Arial"/>
                <w:sz w:val="28"/>
                <w:szCs w:val="28"/>
              </w:rPr>
              <w:t>Instemmen met</w:t>
            </w:r>
            <w:r w:rsidR="0087666B">
              <w:rPr>
                <w:rFonts w:ascii="Arial" w:hAnsi="Arial" w:cs="Arial"/>
                <w:sz w:val="28"/>
                <w:szCs w:val="28"/>
              </w:rPr>
              <w:t xml:space="preserve"> vakantierooster 2026-2027</w:t>
            </w:r>
            <w:r>
              <w:rPr>
                <w:rFonts w:ascii="Arial" w:hAnsi="Arial" w:cs="Arial"/>
                <w:sz w:val="28"/>
                <w:szCs w:val="28"/>
              </w:rPr>
              <w:t xml:space="preserve"> (via de mail)</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47D49" w14:textId="7D72AF7A" w:rsidR="001A32A2" w:rsidRDefault="0087666B" w:rsidP="001A32A2">
            <w:pPr>
              <w:pStyle w:val="Geenafstand"/>
              <w:rPr>
                <w:rFonts w:ascii="Arial" w:hAnsi="Arial" w:cs="Arial"/>
                <w:sz w:val="28"/>
                <w:szCs w:val="28"/>
              </w:rPr>
            </w:pPr>
            <w:r>
              <w:rPr>
                <w:rFonts w:ascii="Arial" w:hAnsi="Arial" w:cs="Arial"/>
                <w:sz w:val="28"/>
                <w:szCs w:val="28"/>
              </w:rPr>
              <w:t>Nick</w:t>
            </w:r>
          </w:p>
        </w:tc>
      </w:tr>
    </w:tbl>
    <w:p w14:paraId="477688E6" w14:textId="77777777" w:rsidR="00530460" w:rsidRDefault="00530460" w:rsidP="007D228D"/>
    <w:p w14:paraId="70EBF4B8" w14:textId="77777777" w:rsidR="00DE1548" w:rsidRDefault="00DE1548" w:rsidP="007D228D"/>
    <w:sectPr w:rsidR="00DE15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E1DD8" w14:textId="77777777" w:rsidR="00EC7617" w:rsidRDefault="00EC7617" w:rsidP="00AC7DCE">
      <w:r>
        <w:separator/>
      </w:r>
    </w:p>
  </w:endnote>
  <w:endnote w:type="continuationSeparator" w:id="0">
    <w:p w14:paraId="44A20FEB" w14:textId="77777777" w:rsidR="00EC7617" w:rsidRDefault="00EC7617" w:rsidP="00AC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C3071" w14:textId="77777777" w:rsidR="00EC7617" w:rsidRDefault="00EC7617" w:rsidP="00AC7DCE">
      <w:r>
        <w:separator/>
      </w:r>
    </w:p>
  </w:footnote>
  <w:footnote w:type="continuationSeparator" w:id="0">
    <w:p w14:paraId="6F360DEB" w14:textId="77777777" w:rsidR="00EC7617" w:rsidRDefault="00EC7617" w:rsidP="00AC7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05DA9"/>
    <w:multiLevelType w:val="hybridMultilevel"/>
    <w:tmpl w:val="05DE7D2E"/>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 w15:restartNumberingAfterBreak="0">
    <w:nsid w:val="255A2B00"/>
    <w:multiLevelType w:val="hybridMultilevel"/>
    <w:tmpl w:val="A98CDB96"/>
    <w:lvl w:ilvl="0" w:tplc="04130001">
      <w:start w:val="1"/>
      <w:numFmt w:val="bullet"/>
      <w:lvlText w:val=""/>
      <w:lvlJc w:val="left"/>
      <w:pPr>
        <w:ind w:left="9795" w:hanging="360"/>
      </w:pPr>
      <w:rPr>
        <w:rFonts w:ascii="Symbol" w:hAnsi="Symbol" w:hint="default"/>
      </w:rPr>
    </w:lvl>
    <w:lvl w:ilvl="1" w:tplc="04130003" w:tentative="1">
      <w:start w:val="1"/>
      <w:numFmt w:val="bullet"/>
      <w:lvlText w:val="o"/>
      <w:lvlJc w:val="left"/>
      <w:pPr>
        <w:ind w:left="10515" w:hanging="360"/>
      </w:pPr>
      <w:rPr>
        <w:rFonts w:ascii="Courier New" w:hAnsi="Courier New" w:cs="Courier New" w:hint="default"/>
      </w:rPr>
    </w:lvl>
    <w:lvl w:ilvl="2" w:tplc="04130005" w:tentative="1">
      <w:start w:val="1"/>
      <w:numFmt w:val="bullet"/>
      <w:lvlText w:val=""/>
      <w:lvlJc w:val="left"/>
      <w:pPr>
        <w:ind w:left="11235" w:hanging="360"/>
      </w:pPr>
      <w:rPr>
        <w:rFonts w:ascii="Wingdings" w:hAnsi="Wingdings" w:hint="default"/>
      </w:rPr>
    </w:lvl>
    <w:lvl w:ilvl="3" w:tplc="04130001">
      <w:start w:val="1"/>
      <w:numFmt w:val="bullet"/>
      <w:lvlText w:val=""/>
      <w:lvlJc w:val="left"/>
      <w:pPr>
        <w:ind w:left="11955" w:hanging="360"/>
      </w:pPr>
      <w:rPr>
        <w:rFonts w:ascii="Symbol" w:hAnsi="Symbol" w:hint="default"/>
      </w:rPr>
    </w:lvl>
    <w:lvl w:ilvl="4" w:tplc="04130003" w:tentative="1">
      <w:start w:val="1"/>
      <w:numFmt w:val="bullet"/>
      <w:lvlText w:val="o"/>
      <w:lvlJc w:val="left"/>
      <w:pPr>
        <w:ind w:left="12675" w:hanging="360"/>
      </w:pPr>
      <w:rPr>
        <w:rFonts w:ascii="Courier New" w:hAnsi="Courier New" w:cs="Courier New" w:hint="default"/>
      </w:rPr>
    </w:lvl>
    <w:lvl w:ilvl="5" w:tplc="04130005" w:tentative="1">
      <w:start w:val="1"/>
      <w:numFmt w:val="bullet"/>
      <w:lvlText w:val=""/>
      <w:lvlJc w:val="left"/>
      <w:pPr>
        <w:ind w:left="13395" w:hanging="360"/>
      </w:pPr>
      <w:rPr>
        <w:rFonts w:ascii="Wingdings" w:hAnsi="Wingdings" w:hint="default"/>
      </w:rPr>
    </w:lvl>
    <w:lvl w:ilvl="6" w:tplc="04130001" w:tentative="1">
      <w:start w:val="1"/>
      <w:numFmt w:val="bullet"/>
      <w:lvlText w:val=""/>
      <w:lvlJc w:val="left"/>
      <w:pPr>
        <w:ind w:left="14115" w:hanging="360"/>
      </w:pPr>
      <w:rPr>
        <w:rFonts w:ascii="Symbol" w:hAnsi="Symbol" w:hint="default"/>
      </w:rPr>
    </w:lvl>
    <w:lvl w:ilvl="7" w:tplc="04130003" w:tentative="1">
      <w:start w:val="1"/>
      <w:numFmt w:val="bullet"/>
      <w:lvlText w:val="o"/>
      <w:lvlJc w:val="left"/>
      <w:pPr>
        <w:ind w:left="14835" w:hanging="360"/>
      </w:pPr>
      <w:rPr>
        <w:rFonts w:ascii="Courier New" w:hAnsi="Courier New" w:cs="Courier New" w:hint="default"/>
      </w:rPr>
    </w:lvl>
    <w:lvl w:ilvl="8" w:tplc="04130005" w:tentative="1">
      <w:start w:val="1"/>
      <w:numFmt w:val="bullet"/>
      <w:lvlText w:val=""/>
      <w:lvlJc w:val="left"/>
      <w:pPr>
        <w:ind w:left="15555" w:hanging="360"/>
      </w:pPr>
      <w:rPr>
        <w:rFonts w:ascii="Wingdings" w:hAnsi="Wingdings" w:hint="default"/>
      </w:rPr>
    </w:lvl>
  </w:abstractNum>
  <w:abstractNum w:abstractNumId="2" w15:restartNumberingAfterBreak="0">
    <w:nsid w:val="2A094469"/>
    <w:multiLevelType w:val="hybridMultilevel"/>
    <w:tmpl w:val="9EACDA52"/>
    <w:lvl w:ilvl="0" w:tplc="14F6920E">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B691041"/>
    <w:multiLevelType w:val="hybridMultilevel"/>
    <w:tmpl w:val="6088B5F2"/>
    <w:lvl w:ilvl="0" w:tplc="FC864272">
      <w:start w:val="5"/>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BF04612"/>
    <w:multiLevelType w:val="hybridMultilevel"/>
    <w:tmpl w:val="3D08CBA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E506B3D"/>
    <w:multiLevelType w:val="hybridMultilevel"/>
    <w:tmpl w:val="E10627B6"/>
    <w:lvl w:ilvl="0" w:tplc="66AE82A2">
      <w:start w:val="5"/>
      <w:numFmt w:val="bullet"/>
      <w:lvlText w:val=""/>
      <w:lvlJc w:val="left"/>
      <w:pPr>
        <w:ind w:left="1210" w:hanging="360"/>
      </w:pPr>
      <w:rPr>
        <w:rFonts w:ascii="Symbol" w:eastAsia="Times New Roman" w:hAnsi="Symbol" w:cs="Aria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6" w15:restartNumberingAfterBreak="0">
    <w:nsid w:val="432101B4"/>
    <w:multiLevelType w:val="hybridMultilevel"/>
    <w:tmpl w:val="6826DC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53562548">
    <w:abstractNumId w:val="6"/>
  </w:num>
  <w:num w:numId="2" w16cid:durableId="1890874303">
    <w:abstractNumId w:val="5"/>
  </w:num>
  <w:num w:numId="3" w16cid:durableId="1005866135">
    <w:abstractNumId w:val="4"/>
  </w:num>
  <w:num w:numId="4" w16cid:durableId="344328450">
    <w:abstractNumId w:val="0"/>
  </w:num>
  <w:num w:numId="5" w16cid:durableId="309139321">
    <w:abstractNumId w:val="1"/>
  </w:num>
  <w:num w:numId="6" w16cid:durableId="434374732">
    <w:abstractNumId w:val="3"/>
  </w:num>
  <w:num w:numId="7" w16cid:durableId="373239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D9"/>
    <w:rsid w:val="000159B4"/>
    <w:rsid w:val="00023CD8"/>
    <w:rsid w:val="000250C7"/>
    <w:rsid w:val="00030EFB"/>
    <w:rsid w:val="00032A9D"/>
    <w:rsid w:val="0005145A"/>
    <w:rsid w:val="000552D1"/>
    <w:rsid w:val="00074F45"/>
    <w:rsid w:val="0007564B"/>
    <w:rsid w:val="00077AD4"/>
    <w:rsid w:val="000847AE"/>
    <w:rsid w:val="00092873"/>
    <w:rsid w:val="000A1A78"/>
    <w:rsid w:val="000B0DD5"/>
    <w:rsid w:val="000B4258"/>
    <w:rsid w:val="000B50E6"/>
    <w:rsid w:val="000B5DDF"/>
    <w:rsid w:val="000C5151"/>
    <w:rsid w:val="000F7B32"/>
    <w:rsid w:val="000F7C2E"/>
    <w:rsid w:val="0010231C"/>
    <w:rsid w:val="001170DB"/>
    <w:rsid w:val="00120C8D"/>
    <w:rsid w:val="001362C0"/>
    <w:rsid w:val="00144C1C"/>
    <w:rsid w:val="00145716"/>
    <w:rsid w:val="00170BC2"/>
    <w:rsid w:val="00175A98"/>
    <w:rsid w:val="001810B8"/>
    <w:rsid w:val="0019178E"/>
    <w:rsid w:val="00191B6F"/>
    <w:rsid w:val="001938FE"/>
    <w:rsid w:val="001A32A2"/>
    <w:rsid w:val="001A4953"/>
    <w:rsid w:val="001C0E35"/>
    <w:rsid w:val="001C266C"/>
    <w:rsid w:val="001C5FA0"/>
    <w:rsid w:val="001F6B7B"/>
    <w:rsid w:val="00200A64"/>
    <w:rsid w:val="00205615"/>
    <w:rsid w:val="00206D9F"/>
    <w:rsid w:val="00222DC9"/>
    <w:rsid w:val="002278C8"/>
    <w:rsid w:val="00237001"/>
    <w:rsid w:val="002709A7"/>
    <w:rsid w:val="002714F3"/>
    <w:rsid w:val="0028759E"/>
    <w:rsid w:val="00295279"/>
    <w:rsid w:val="002A45AA"/>
    <w:rsid w:val="002A496B"/>
    <w:rsid w:val="002B1400"/>
    <w:rsid w:val="002B6601"/>
    <w:rsid w:val="002B7591"/>
    <w:rsid w:val="002C0003"/>
    <w:rsid w:val="002C4A55"/>
    <w:rsid w:val="002E4301"/>
    <w:rsid w:val="00310E19"/>
    <w:rsid w:val="0031446E"/>
    <w:rsid w:val="00315CC2"/>
    <w:rsid w:val="003177F3"/>
    <w:rsid w:val="00320323"/>
    <w:rsid w:val="0032575A"/>
    <w:rsid w:val="00335F89"/>
    <w:rsid w:val="00362086"/>
    <w:rsid w:val="00384F71"/>
    <w:rsid w:val="00395D78"/>
    <w:rsid w:val="003A0F66"/>
    <w:rsid w:val="003A4042"/>
    <w:rsid w:val="003A5CDF"/>
    <w:rsid w:val="003B0DB2"/>
    <w:rsid w:val="003E3B8F"/>
    <w:rsid w:val="003E6802"/>
    <w:rsid w:val="003F07D2"/>
    <w:rsid w:val="003F50A5"/>
    <w:rsid w:val="003F6D34"/>
    <w:rsid w:val="004109D4"/>
    <w:rsid w:val="00411FD2"/>
    <w:rsid w:val="00455861"/>
    <w:rsid w:val="00467A03"/>
    <w:rsid w:val="00473453"/>
    <w:rsid w:val="004931B3"/>
    <w:rsid w:val="004A0996"/>
    <w:rsid w:val="004A5A72"/>
    <w:rsid w:val="004C45DE"/>
    <w:rsid w:val="004E4DA9"/>
    <w:rsid w:val="005160A7"/>
    <w:rsid w:val="005268E1"/>
    <w:rsid w:val="00530460"/>
    <w:rsid w:val="0054365B"/>
    <w:rsid w:val="005611A0"/>
    <w:rsid w:val="00572C7F"/>
    <w:rsid w:val="0057427F"/>
    <w:rsid w:val="00577264"/>
    <w:rsid w:val="00580799"/>
    <w:rsid w:val="00584E2B"/>
    <w:rsid w:val="0059674D"/>
    <w:rsid w:val="005976CF"/>
    <w:rsid w:val="005B2D39"/>
    <w:rsid w:val="005B47C3"/>
    <w:rsid w:val="005B5CCE"/>
    <w:rsid w:val="005C0A5A"/>
    <w:rsid w:val="005C48D8"/>
    <w:rsid w:val="005D0BAD"/>
    <w:rsid w:val="005D2725"/>
    <w:rsid w:val="005D44A0"/>
    <w:rsid w:val="005E4481"/>
    <w:rsid w:val="005F0AF6"/>
    <w:rsid w:val="00601472"/>
    <w:rsid w:val="00603452"/>
    <w:rsid w:val="00603667"/>
    <w:rsid w:val="00607903"/>
    <w:rsid w:val="00610EA9"/>
    <w:rsid w:val="00615E76"/>
    <w:rsid w:val="00621085"/>
    <w:rsid w:val="006238E6"/>
    <w:rsid w:val="006525E5"/>
    <w:rsid w:val="006544FB"/>
    <w:rsid w:val="00667708"/>
    <w:rsid w:val="00680B22"/>
    <w:rsid w:val="006879A1"/>
    <w:rsid w:val="00693D8D"/>
    <w:rsid w:val="006962C2"/>
    <w:rsid w:val="006A02B7"/>
    <w:rsid w:val="006A7218"/>
    <w:rsid w:val="006B4F38"/>
    <w:rsid w:val="006B629B"/>
    <w:rsid w:val="006C27CB"/>
    <w:rsid w:val="006D6069"/>
    <w:rsid w:val="006D63D6"/>
    <w:rsid w:val="006D7F58"/>
    <w:rsid w:val="006E0E3F"/>
    <w:rsid w:val="006E15D9"/>
    <w:rsid w:val="006E45DD"/>
    <w:rsid w:val="006F23EF"/>
    <w:rsid w:val="0072448C"/>
    <w:rsid w:val="007370AF"/>
    <w:rsid w:val="00757242"/>
    <w:rsid w:val="00773691"/>
    <w:rsid w:val="007910BF"/>
    <w:rsid w:val="007936F1"/>
    <w:rsid w:val="00794C34"/>
    <w:rsid w:val="007B2E07"/>
    <w:rsid w:val="007B7EA3"/>
    <w:rsid w:val="007C6C16"/>
    <w:rsid w:val="007D228D"/>
    <w:rsid w:val="007D64A0"/>
    <w:rsid w:val="007E3F8C"/>
    <w:rsid w:val="007F04B4"/>
    <w:rsid w:val="0080370C"/>
    <w:rsid w:val="008074CD"/>
    <w:rsid w:val="00807668"/>
    <w:rsid w:val="00813238"/>
    <w:rsid w:val="00815E27"/>
    <w:rsid w:val="00824115"/>
    <w:rsid w:val="0083611B"/>
    <w:rsid w:val="008461DE"/>
    <w:rsid w:val="0085139C"/>
    <w:rsid w:val="00851A4F"/>
    <w:rsid w:val="00853034"/>
    <w:rsid w:val="008532F5"/>
    <w:rsid w:val="0087152F"/>
    <w:rsid w:val="0087666B"/>
    <w:rsid w:val="00882C9B"/>
    <w:rsid w:val="00892D20"/>
    <w:rsid w:val="008A3DA4"/>
    <w:rsid w:val="008D3B46"/>
    <w:rsid w:val="008D5DB5"/>
    <w:rsid w:val="008E1BE9"/>
    <w:rsid w:val="008E2459"/>
    <w:rsid w:val="008F0361"/>
    <w:rsid w:val="008F0E13"/>
    <w:rsid w:val="008F43C4"/>
    <w:rsid w:val="008F4678"/>
    <w:rsid w:val="00906AD7"/>
    <w:rsid w:val="00912048"/>
    <w:rsid w:val="00913233"/>
    <w:rsid w:val="00915330"/>
    <w:rsid w:val="0093026F"/>
    <w:rsid w:val="00962A1F"/>
    <w:rsid w:val="0097074A"/>
    <w:rsid w:val="00980787"/>
    <w:rsid w:val="00992AE6"/>
    <w:rsid w:val="009976A6"/>
    <w:rsid w:val="009C48C8"/>
    <w:rsid w:val="00A0749B"/>
    <w:rsid w:val="00A12AA1"/>
    <w:rsid w:val="00A16747"/>
    <w:rsid w:val="00A2036E"/>
    <w:rsid w:val="00A237E5"/>
    <w:rsid w:val="00A2624F"/>
    <w:rsid w:val="00A33185"/>
    <w:rsid w:val="00A4438C"/>
    <w:rsid w:val="00A517C5"/>
    <w:rsid w:val="00A520D8"/>
    <w:rsid w:val="00A52309"/>
    <w:rsid w:val="00A60E0C"/>
    <w:rsid w:val="00A6563F"/>
    <w:rsid w:val="00A700F6"/>
    <w:rsid w:val="00A73CB3"/>
    <w:rsid w:val="00A84165"/>
    <w:rsid w:val="00A84AAF"/>
    <w:rsid w:val="00A8675B"/>
    <w:rsid w:val="00A9041E"/>
    <w:rsid w:val="00A91629"/>
    <w:rsid w:val="00AB4B71"/>
    <w:rsid w:val="00AC318E"/>
    <w:rsid w:val="00AC3F07"/>
    <w:rsid w:val="00AC627C"/>
    <w:rsid w:val="00AC7DCE"/>
    <w:rsid w:val="00AF5EAC"/>
    <w:rsid w:val="00B03FCB"/>
    <w:rsid w:val="00B14373"/>
    <w:rsid w:val="00B14516"/>
    <w:rsid w:val="00B14BCF"/>
    <w:rsid w:val="00B255AD"/>
    <w:rsid w:val="00B33DEF"/>
    <w:rsid w:val="00B53D75"/>
    <w:rsid w:val="00B54B02"/>
    <w:rsid w:val="00B54CFA"/>
    <w:rsid w:val="00B71114"/>
    <w:rsid w:val="00B83CDC"/>
    <w:rsid w:val="00B946E7"/>
    <w:rsid w:val="00B970C7"/>
    <w:rsid w:val="00B97B2C"/>
    <w:rsid w:val="00BA5316"/>
    <w:rsid w:val="00BC1549"/>
    <w:rsid w:val="00BC6082"/>
    <w:rsid w:val="00BD640C"/>
    <w:rsid w:val="00BD6A11"/>
    <w:rsid w:val="00BD75F1"/>
    <w:rsid w:val="00BE75D5"/>
    <w:rsid w:val="00BF438E"/>
    <w:rsid w:val="00BF4B70"/>
    <w:rsid w:val="00C108CD"/>
    <w:rsid w:val="00C16D1F"/>
    <w:rsid w:val="00C201AF"/>
    <w:rsid w:val="00C2025B"/>
    <w:rsid w:val="00C2500E"/>
    <w:rsid w:val="00C331F1"/>
    <w:rsid w:val="00C334E0"/>
    <w:rsid w:val="00C36D96"/>
    <w:rsid w:val="00C5680E"/>
    <w:rsid w:val="00C75D08"/>
    <w:rsid w:val="00C77B14"/>
    <w:rsid w:val="00C86E4D"/>
    <w:rsid w:val="00C95CBB"/>
    <w:rsid w:val="00C962FB"/>
    <w:rsid w:val="00CA7CDD"/>
    <w:rsid w:val="00CB55AD"/>
    <w:rsid w:val="00CC0AEB"/>
    <w:rsid w:val="00CC1EED"/>
    <w:rsid w:val="00CD4583"/>
    <w:rsid w:val="00CE049C"/>
    <w:rsid w:val="00CF093A"/>
    <w:rsid w:val="00CF2E21"/>
    <w:rsid w:val="00D00FBF"/>
    <w:rsid w:val="00D0367C"/>
    <w:rsid w:val="00D12839"/>
    <w:rsid w:val="00D21CD7"/>
    <w:rsid w:val="00D242F1"/>
    <w:rsid w:val="00D302A7"/>
    <w:rsid w:val="00D36BE1"/>
    <w:rsid w:val="00D37907"/>
    <w:rsid w:val="00D57BB8"/>
    <w:rsid w:val="00D60E9D"/>
    <w:rsid w:val="00D7367F"/>
    <w:rsid w:val="00D90405"/>
    <w:rsid w:val="00D93D05"/>
    <w:rsid w:val="00DB12E5"/>
    <w:rsid w:val="00DB19AF"/>
    <w:rsid w:val="00DB2183"/>
    <w:rsid w:val="00DD2C04"/>
    <w:rsid w:val="00DD5296"/>
    <w:rsid w:val="00DE1548"/>
    <w:rsid w:val="00DF0AB3"/>
    <w:rsid w:val="00DF2B87"/>
    <w:rsid w:val="00DF2CFB"/>
    <w:rsid w:val="00E11152"/>
    <w:rsid w:val="00E25D1C"/>
    <w:rsid w:val="00E63D72"/>
    <w:rsid w:val="00E739FE"/>
    <w:rsid w:val="00E8025A"/>
    <w:rsid w:val="00E80E02"/>
    <w:rsid w:val="00E94AFF"/>
    <w:rsid w:val="00EA2947"/>
    <w:rsid w:val="00EB3D2C"/>
    <w:rsid w:val="00EC583B"/>
    <w:rsid w:val="00EC7617"/>
    <w:rsid w:val="00EE6968"/>
    <w:rsid w:val="00EF4B2D"/>
    <w:rsid w:val="00EF5D79"/>
    <w:rsid w:val="00F018C8"/>
    <w:rsid w:val="00F14C53"/>
    <w:rsid w:val="00F2475D"/>
    <w:rsid w:val="00F31F81"/>
    <w:rsid w:val="00F33D98"/>
    <w:rsid w:val="00F34176"/>
    <w:rsid w:val="00F6507F"/>
    <w:rsid w:val="00F671C1"/>
    <w:rsid w:val="00F67F33"/>
    <w:rsid w:val="00F724E4"/>
    <w:rsid w:val="00F87BDB"/>
    <w:rsid w:val="00FC4851"/>
    <w:rsid w:val="00FD283C"/>
    <w:rsid w:val="00FD6734"/>
    <w:rsid w:val="00FD711B"/>
    <w:rsid w:val="00FE11B0"/>
    <w:rsid w:val="00FE38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EBE1821"/>
  <w15:chartTrackingRefBased/>
  <w15:docId w15:val="{072F7A51-794E-4756-8210-D34E3D92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7DCE"/>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E15D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E15D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E15D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E15D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E15D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E15D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E15D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E15D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E15D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15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15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15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15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15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15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15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15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15D9"/>
    <w:rPr>
      <w:rFonts w:eastAsiaTheme="majorEastAsia" w:cstheme="majorBidi"/>
      <w:color w:val="272727" w:themeColor="text1" w:themeTint="D8"/>
    </w:rPr>
  </w:style>
  <w:style w:type="paragraph" w:styleId="Titel">
    <w:name w:val="Title"/>
    <w:basedOn w:val="Standaard"/>
    <w:next w:val="Standaard"/>
    <w:link w:val="TitelChar"/>
    <w:uiPriority w:val="10"/>
    <w:qFormat/>
    <w:rsid w:val="006E15D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E15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15D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E15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15D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E15D9"/>
    <w:rPr>
      <w:i/>
      <w:iCs/>
      <w:color w:val="404040" w:themeColor="text1" w:themeTint="BF"/>
    </w:rPr>
  </w:style>
  <w:style w:type="paragraph" w:styleId="Lijstalinea">
    <w:name w:val="List Paragraph"/>
    <w:basedOn w:val="Standaard"/>
    <w:uiPriority w:val="34"/>
    <w:qFormat/>
    <w:rsid w:val="006E15D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E15D9"/>
    <w:rPr>
      <w:i/>
      <w:iCs/>
      <w:color w:val="0F4761" w:themeColor="accent1" w:themeShade="BF"/>
    </w:rPr>
  </w:style>
  <w:style w:type="paragraph" w:styleId="Duidelijkcitaat">
    <w:name w:val="Intense Quote"/>
    <w:basedOn w:val="Standaard"/>
    <w:next w:val="Standaard"/>
    <w:link w:val="DuidelijkcitaatChar"/>
    <w:uiPriority w:val="30"/>
    <w:qFormat/>
    <w:rsid w:val="006E15D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E15D9"/>
    <w:rPr>
      <w:i/>
      <w:iCs/>
      <w:color w:val="0F4761" w:themeColor="accent1" w:themeShade="BF"/>
    </w:rPr>
  </w:style>
  <w:style w:type="character" w:styleId="Intensieveverwijzing">
    <w:name w:val="Intense Reference"/>
    <w:basedOn w:val="Standaardalinea-lettertype"/>
    <w:uiPriority w:val="32"/>
    <w:qFormat/>
    <w:rsid w:val="006E15D9"/>
    <w:rPr>
      <w:b/>
      <w:bCs/>
      <w:smallCaps/>
      <w:color w:val="0F4761" w:themeColor="accent1" w:themeShade="BF"/>
      <w:spacing w:val="5"/>
    </w:rPr>
  </w:style>
  <w:style w:type="paragraph" w:styleId="Koptekst">
    <w:name w:val="header"/>
    <w:basedOn w:val="Standaard"/>
    <w:link w:val="KoptekstChar"/>
    <w:uiPriority w:val="99"/>
    <w:unhideWhenUsed/>
    <w:rsid w:val="00AC7DCE"/>
    <w:pPr>
      <w:tabs>
        <w:tab w:val="center" w:pos="4536"/>
        <w:tab w:val="right" w:pos="9072"/>
      </w:tabs>
    </w:pPr>
  </w:style>
  <w:style w:type="character" w:customStyle="1" w:styleId="KoptekstChar">
    <w:name w:val="Koptekst Char"/>
    <w:basedOn w:val="Standaardalinea-lettertype"/>
    <w:link w:val="Koptekst"/>
    <w:uiPriority w:val="99"/>
    <w:rsid w:val="00AC7DCE"/>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AC7DCE"/>
    <w:pPr>
      <w:tabs>
        <w:tab w:val="center" w:pos="4536"/>
        <w:tab w:val="right" w:pos="9072"/>
      </w:tabs>
    </w:pPr>
  </w:style>
  <w:style w:type="character" w:customStyle="1" w:styleId="VoettekstChar">
    <w:name w:val="Voettekst Char"/>
    <w:basedOn w:val="Standaardalinea-lettertype"/>
    <w:link w:val="Voettekst"/>
    <w:uiPriority w:val="99"/>
    <w:rsid w:val="00AC7DCE"/>
    <w:rPr>
      <w:rFonts w:ascii="Times New Roman" w:eastAsia="Times New Roman" w:hAnsi="Times New Roman" w:cs="Times New Roman"/>
      <w:kern w:val="0"/>
      <w:sz w:val="24"/>
      <w:szCs w:val="24"/>
      <w:lang w:eastAsia="nl-NL"/>
      <w14:ligatures w14:val="none"/>
    </w:rPr>
  </w:style>
  <w:style w:type="character" w:styleId="Hyperlink">
    <w:name w:val="Hyperlink"/>
    <w:unhideWhenUsed/>
    <w:rsid w:val="006D63D6"/>
    <w:rPr>
      <w:color w:val="0000FF"/>
      <w:u w:val="single"/>
    </w:rPr>
  </w:style>
  <w:style w:type="paragraph" w:styleId="Geenafstand">
    <w:name w:val="No Spacing"/>
    <w:uiPriority w:val="1"/>
    <w:qFormat/>
    <w:rsid w:val="008461DE"/>
    <w:pPr>
      <w:spacing w:after="0" w:line="240" w:lineRule="auto"/>
    </w:pPr>
    <w:rPr>
      <w:rFonts w:eastAsiaTheme="minorEastAsia"/>
      <w:sz w:val="24"/>
      <w:szCs w:val="24"/>
      <w:lang w:eastAsia="nl-NL"/>
    </w:rPr>
  </w:style>
  <w:style w:type="character" w:styleId="Onopgelostemelding">
    <w:name w:val="Unresolved Mention"/>
    <w:basedOn w:val="Standaardalinea-lettertype"/>
    <w:uiPriority w:val="99"/>
    <w:semiHidden/>
    <w:unhideWhenUsed/>
    <w:rsid w:val="00846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e@piusx.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iusx.eu" TargetMode="External"/><Relationship Id="rId4" Type="http://schemas.openxmlformats.org/officeDocument/2006/relationships/webSettings" Target="webSettings.xml"/><Relationship Id="rId9" Type="http://schemas.openxmlformats.org/officeDocument/2006/relationships/hyperlink" Target="mailto:b.kiffen@piusx.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4857</Characters>
  <Application>Microsoft Office Word</Application>
  <DocSecurity>4</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Nick</dc:creator>
  <cp:keywords/>
  <dc:description/>
  <cp:lastModifiedBy>Braun, Nick</cp:lastModifiedBy>
  <cp:revision>2</cp:revision>
  <dcterms:created xsi:type="dcterms:W3CDTF">2025-05-07T09:13:00Z</dcterms:created>
  <dcterms:modified xsi:type="dcterms:W3CDTF">2025-05-07T09:13:00Z</dcterms:modified>
</cp:coreProperties>
</file>